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4528B" w14:textId="77777777" w:rsidR="00EF4C16" w:rsidRPr="000F5BC6" w:rsidRDefault="00EF4C16" w:rsidP="009E34B8">
      <w:pPr>
        <w:jc w:val="center"/>
        <w:rPr>
          <w:b/>
          <w:color w:val="000000" w:themeColor="text1"/>
          <w:sz w:val="32"/>
          <w:szCs w:val="32"/>
          <w:u w:val="single"/>
        </w:rPr>
      </w:pPr>
      <w:r w:rsidRPr="000F5BC6">
        <w:rPr>
          <w:b/>
          <w:noProof/>
          <w:color w:val="000000" w:themeColor="text1"/>
          <w:sz w:val="32"/>
          <w:szCs w:val="32"/>
          <w:u w:val="single"/>
          <w:lang w:val="en-GB" w:eastAsia="en-GB"/>
        </w:rPr>
        <w:drawing>
          <wp:anchor distT="0" distB="0" distL="114300" distR="114300" simplePos="0" relativeHeight="251660288" behindDoc="0" locked="0" layoutInCell="1" allowOverlap="1" wp14:anchorId="7A2F2F32" wp14:editId="7F327FD4">
            <wp:simplePos x="0" y="0"/>
            <wp:positionH relativeFrom="column">
              <wp:posOffset>6124575</wp:posOffset>
            </wp:positionH>
            <wp:positionV relativeFrom="paragraph">
              <wp:posOffset>-428625</wp:posOffset>
            </wp:positionV>
            <wp:extent cx="866775" cy="1019175"/>
            <wp:effectExtent l="19050" t="0" r="9525" b="0"/>
            <wp:wrapNone/>
            <wp:docPr id="2" name="comp-ijlhd3o1imgimage" descr="Blackwater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jlhd3o1imgimage" descr="Blackwater Academy"/>
                    <pic:cNvPicPr>
                      <a:picLocks noChangeAspect="1" noChangeArrowheads="1"/>
                    </pic:cNvPicPr>
                  </pic:nvPicPr>
                  <pic:blipFill>
                    <a:blip r:embed="rId5" r:link="rId6" cstate="print"/>
                    <a:srcRect l="34534" r="39040" b="28767"/>
                    <a:stretch>
                      <a:fillRect/>
                    </a:stretch>
                  </pic:blipFill>
                  <pic:spPr bwMode="auto">
                    <a:xfrm>
                      <a:off x="0" y="0"/>
                      <a:ext cx="866775" cy="1019175"/>
                    </a:xfrm>
                    <a:prstGeom prst="rect">
                      <a:avLst/>
                    </a:prstGeom>
                    <a:noFill/>
                    <a:ln w="9525">
                      <a:noFill/>
                      <a:miter lim="800000"/>
                      <a:headEnd/>
                      <a:tailEnd/>
                    </a:ln>
                  </pic:spPr>
                </pic:pic>
              </a:graphicData>
            </a:graphic>
          </wp:anchor>
        </w:drawing>
      </w:r>
      <w:r w:rsidRPr="000F5BC6">
        <w:rPr>
          <w:b/>
          <w:color w:val="000000" w:themeColor="text1"/>
          <w:sz w:val="32"/>
          <w:szCs w:val="32"/>
          <w:u w:val="single"/>
        </w:rPr>
        <w:t>BLACKWATER ACADEMY</w:t>
      </w:r>
    </w:p>
    <w:p w14:paraId="7BEF9567" w14:textId="77777777" w:rsidR="00EF4C16" w:rsidRPr="000F5BC6" w:rsidRDefault="00EF4C16" w:rsidP="009E34B8">
      <w:pPr>
        <w:jc w:val="center"/>
        <w:rPr>
          <w:b/>
          <w:color w:val="000000" w:themeColor="text1"/>
          <w:sz w:val="32"/>
          <w:szCs w:val="32"/>
          <w:u w:val="single"/>
        </w:rPr>
      </w:pPr>
      <w:r w:rsidRPr="000F5BC6">
        <w:rPr>
          <w:b/>
          <w:color w:val="000000" w:themeColor="text1"/>
          <w:sz w:val="32"/>
          <w:szCs w:val="32"/>
          <w:u w:val="single"/>
        </w:rPr>
        <w:t>Curriculum Policy</w:t>
      </w:r>
    </w:p>
    <w:p w14:paraId="31439ABD" w14:textId="119604B0" w:rsidR="00EF4C16" w:rsidRPr="000F5BC6" w:rsidRDefault="00EF4C16" w:rsidP="009E34B8">
      <w:pPr>
        <w:pStyle w:val="Heading1"/>
        <w:spacing w:before="0" w:beforeAutospacing="0" w:after="0" w:afterAutospacing="0"/>
        <w:jc w:val="center"/>
        <w:rPr>
          <w:rFonts w:ascii="Arial" w:eastAsia="SimSun" w:hAnsi="Arial" w:cs="Arial"/>
          <w:color w:val="000000" w:themeColor="text1"/>
          <w:sz w:val="32"/>
          <w:szCs w:val="32"/>
          <w:u w:val="single"/>
        </w:rPr>
      </w:pPr>
      <w:r w:rsidRPr="000F5BC6">
        <w:rPr>
          <w:rFonts w:ascii="Arial" w:eastAsia="SimSun" w:hAnsi="Arial" w:cs="Arial"/>
          <w:color w:val="000000" w:themeColor="text1"/>
          <w:sz w:val="32"/>
          <w:szCs w:val="32"/>
          <w:u w:val="single"/>
        </w:rPr>
        <w:t>September 201</w:t>
      </w:r>
      <w:r w:rsidR="00574DF8">
        <w:rPr>
          <w:rFonts w:ascii="Arial" w:eastAsia="SimSun" w:hAnsi="Arial" w:cs="Arial"/>
          <w:color w:val="000000" w:themeColor="text1"/>
          <w:sz w:val="32"/>
          <w:szCs w:val="32"/>
          <w:u w:val="single"/>
        </w:rPr>
        <w:t>9-20</w:t>
      </w:r>
      <w:bookmarkStart w:id="0" w:name="_GoBack"/>
      <w:bookmarkEnd w:id="0"/>
    </w:p>
    <w:p w14:paraId="09940421" w14:textId="77777777" w:rsidR="0009628C" w:rsidRPr="000F5BC6" w:rsidRDefault="0009628C" w:rsidP="009E34B8">
      <w:pPr>
        <w:jc w:val="both"/>
        <w:rPr>
          <w:color w:val="000000" w:themeColor="text1"/>
        </w:rPr>
      </w:pPr>
    </w:p>
    <w:p w14:paraId="0E6F13B3" w14:textId="77777777" w:rsidR="000F5BC6" w:rsidRPr="000F5BC6" w:rsidRDefault="000F5BC6" w:rsidP="000F5BC6">
      <w:pPr>
        <w:rPr>
          <w:rFonts w:asciiTheme="minorHAnsi" w:hAnsiTheme="minorHAnsi"/>
          <w:color w:val="000000" w:themeColor="text1"/>
        </w:rPr>
      </w:pPr>
      <w:r w:rsidRPr="000F5BC6">
        <w:rPr>
          <w:rStyle w:val="Heading1Char"/>
          <w:rFonts w:asciiTheme="minorHAnsi" w:hAnsiTheme="minorHAnsi"/>
          <w:color w:val="000000" w:themeColor="text1"/>
          <w:sz w:val="24"/>
          <w:szCs w:val="24"/>
        </w:rPr>
        <w:t>Context</w:t>
      </w:r>
    </w:p>
    <w:p w14:paraId="565365DC" w14:textId="77777777" w:rsidR="000F5BC6" w:rsidRPr="000F5BC6" w:rsidRDefault="000F5BC6" w:rsidP="000F5BC6">
      <w:pPr>
        <w:jc w:val="both"/>
        <w:rPr>
          <w:rFonts w:asciiTheme="minorHAnsi" w:hAnsiTheme="minorHAnsi"/>
          <w:color w:val="000000" w:themeColor="text1"/>
        </w:rPr>
      </w:pPr>
      <w:r w:rsidRPr="000F5BC6">
        <w:rPr>
          <w:rFonts w:asciiTheme="minorHAnsi" w:hAnsiTheme="minorHAnsi"/>
          <w:color w:val="000000" w:themeColor="text1"/>
        </w:rPr>
        <w:t xml:space="preserve">Our pupils are referred by local authorities and schools because they are excluded or at risk of exclusion. A significant number have identified special needs and may be Looked After. It is vital that our students have a positive experience of education with us as they often feel ‘failures’ in the education system. We therefore structure their curriculum, learning experiences and assessment on an individual basis. In order to meet their very individual needs, the provision is set up in very flexible, practical and creative ways. </w:t>
      </w:r>
    </w:p>
    <w:p w14:paraId="58778CBA" w14:textId="77777777" w:rsidR="000F5BC6" w:rsidRPr="000F5BC6" w:rsidRDefault="000F5BC6" w:rsidP="009E34B8">
      <w:pPr>
        <w:jc w:val="both"/>
        <w:rPr>
          <w:rFonts w:asciiTheme="minorHAnsi" w:hAnsiTheme="minorHAnsi"/>
          <w:b/>
          <w:color w:val="000000" w:themeColor="text1"/>
        </w:rPr>
      </w:pPr>
    </w:p>
    <w:p w14:paraId="7D5E934F" w14:textId="77777777" w:rsidR="00EF4C16" w:rsidRPr="000F5BC6" w:rsidRDefault="00DC67D1" w:rsidP="009E34B8">
      <w:pPr>
        <w:jc w:val="both"/>
        <w:rPr>
          <w:rFonts w:asciiTheme="minorHAnsi" w:hAnsiTheme="minorHAnsi"/>
          <w:b/>
          <w:color w:val="000000" w:themeColor="text1"/>
        </w:rPr>
      </w:pPr>
      <w:r w:rsidRPr="000F5BC6">
        <w:rPr>
          <w:rFonts w:asciiTheme="minorHAnsi" w:hAnsiTheme="minorHAnsi"/>
          <w:b/>
          <w:color w:val="000000" w:themeColor="text1"/>
        </w:rPr>
        <w:t>Aims and Principles</w:t>
      </w:r>
    </w:p>
    <w:p w14:paraId="30463270" w14:textId="77777777" w:rsidR="00BB238B" w:rsidRPr="000F5BC6" w:rsidRDefault="00DC67D1" w:rsidP="009E34B8">
      <w:pPr>
        <w:pStyle w:val="NormalWeb"/>
        <w:shd w:val="clear" w:color="auto" w:fill="FFFFFF"/>
        <w:spacing w:before="0" w:beforeAutospacing="0" w:after="0" w:afterAutospacing="0" w:line="250" w:lineRule="atLeast"/>
        <w:jc w:val="both"/>
        <w:rPr>
          <w:rStyle w:val="Strong"/>
          <w:rFonts w:asciiTheme="minorHAnsi" w:hAnsiTheme="minorHAnsi" w:cs="Arial"/>
          <w:b w:val="0"/>
          <w:color w:val="000000" w:themeColor="text1"/>
        </w:rPr>
      </w:pPr>
      <w:r w:rsidRPr="000F5BC6">
        <w:rPr>
          <w:rStyle w:val="Strong"/>
          <w:rFonts w:asciiTheme="minorHAnsi" w:hAnsiTheme="minorHAnsi" w:cs="Arial"/>
          <w:b w:val="0"/>
          <w:color w:val="000000" w:themeColor="text1"/>
        </w:rPr>
        <w:t xml:space="preserve">At Blackwater Academy we aim to provide a curriculum to develop inquisitive, independent thinkers with a love of learning. We understand that the curriculum, both within taught lessons and beyond them, should create an environment where questioning, academic risk-taking, divergent thinking and the freedom to learn from mistakes are all encouraged. </w:t>
      </w:r>
    </w:p>
    <w:p w14:paraId="1009CC88" w14:textId="77777777" w:rsidR="00BB238B" w:rsidRPr="000F5BC6" w:rsidRDefault="00BB238B" w:rsidP="009E34B8">
      <w:pPr>
        <w:pStyle w:val="NormalWeb"/>
        <w:shd w:val="clear" w:color="auto" w:fill="FFFFFF"/>
        <w:spacing w:before="0" w:beforeAutospacing="0" w:after="0" w:afterAutospacing="0" w:line="250" w:lineRule="atLeast"/>
        <w:jc w:val="both"/>
        <w:rPr>
          <w:rStyle w:val="Strong"/>
          <w:rFonts w:asciiTheme="minorHAnsi" w:hAnsiTheme="minorHAnsi" w:cs="Arial"/>
          <w:b w:val="0"/>
          <w:color w:val="000000" w:themeColor="text1"/>
        </w:rPr>
      </w:pPr>
    </w:p>
    <w:p w14:paraId="62F828B7" w14:textId="77777777" w:rsidR="00DC67D1" w:rsidRPr="000F5BC6" w:rsidRDefault="00DC67D1" w:rsidP="009E34B8">
      <w:pPr>
        <w:pStyle w:val="NormalWeb"/>
        <w:shd w:val="clear" w:color="auto" w:fill="FFFFFF"/>
        <w:spacing w:before="0" w:beforeAutospacing="0" w:after="0" w:afterAutospacing="0" w:line="250" w:lineRule="atLeast"/>
        <w:jc w:val="both"/>
        <w:rPr>
          <w:rFonts w:asciiTheme="minorHAnsi" w:hAnsiTheme="minorHAnsi" w:cs="Arial"/>
          <w:color w:val="000000" w:themeColor="text1"/>
        </w:rPr>
      </w:pPr>
      <w:r w:rsidRPr="000F5BC6">
        <w:rPr>
          <w:rStyle w:val="Strong"/>
          <w:rFonts w:asciiTheme="minorHAnsi" w:hAnsiTheme="minorHAnsi" w:cs="Arial"/>
          <w:b w:val="0"/>
          <w:color w:val="000000" w:themeColor="text1"/>
        </w:rPr>
        <w:t xml:space="preserve">We intend that our curriculum should </w:t>
      </w:r>
      <w:r w:rsidR="00BB238B" w:rsidRPr="000F5BC6">
        <w:rPr>
          <w:rStyle w:val="Strong"/>
          <w:rFonts w:asciiTheme="minorHAnsi" w:hAnsiTheme="minorHAnsi" w:cs="Arial"/>
          <w:b w:val="0"/>
          <w:color w:val="000000" w:themeColor="text1"/>
        </w:rPr>
        <w:t>instil</w:t>
      </w:r>
      <w:r w:rsidRPr="000F5BC6">
        <w:rPr>
          <w:rStyle w:val="Strong"/>
          <w:rFonts w:asciiTheme="minorHAnsi" w:hAnsiTheme="minorHAnsi" w:cs="Arial"/>
          <w:b w:val="0"/>
          <w:color w:val="000000" w:themeColor="text1"/>
        </w:rPr>
        <w:t xml:space="preserve"> in our students these qualities: responsibility, independence and a sense that learning can excite and invigorate throughout life.</w:t>
      </w:r>
    </w:p>
    <w:p w14:paraId="653ECDDE" w14:textId="77777777" w:rsidR="00DC67D1" w:rsidRPr="000F5BC6" w:rsidRDefault="00DC67D1" w:rsidP="009E34B8">
      <w:pPr>
        <w:pStyle w:val="NormalWeb"/>
        <w:shd w:val="clear" w:color="auto" w:fill="FFFFFF"/>
        <w:spacing w:before="24" w:beforeAutospacing="0" w:after="240" w:afterAutospacing="0" w:line="250" w:lineRule="atLeast"/>
        <w:jc w:val="both"/>
        <w:rPr>
          <w:rFonts w:asciiTheme="minorHAnsi" w:hAnsiTheme="minorHAnsi" w:cs="Arial"/>
          <w:color w:val="000000" w:themeColor="text1"/>
        </w:rPr>
      </w:pPr>
      <w:r w:rsidRPr="000F5BC6">
        <w:rPr>
          <w:rFonts w:asciiTheme="minorHAnsi" w:hAnsiTheme="minorHAnsi" w:cs="Arial"/>
          <w:color w:val="000000" w:themeColor="text1"/>
        </w:rPr>
        <w:t>The curriculum should be seen in its widest sense as the entire planned learning experience. This includes formal lessons as well as events, routines, and learning that take place outside the classroom. The Curriculum Policy should be seen within the overall aims and ethos of the School, which are at the core of its objectives. </w:t>
      </w:r>
    </w:p>
    <w:p w14:paraId="356CB23D" w14:textId="77777777" w:rsidR="00DC67D1" w:rsidRPr="000F5BC6" w:rsidRDefault="00DC67D1" w:rsidP="009E34B8">
      <w:pPr>
        <w:pStyle w:val="NormalWeb"/>
        <w:shd w:val="clear" w:color="auto" w:fill="FFFFFF"/>
        <w:spacing w:before="24" w:beforeAutospacing="0" w:after="240" w:afterAutospacing="0" w:line="250" w:lineRule="atLeast"/>
        <w:jc w:val="both"/>
        <w:rPr>
          <w:rFonts w:asciiTheme="minorHAnsi" w:hAnsiTheme="minorHAnsi" w:cs="Arial"/>
          <w:color w:val="000000" w:themeColor="text1"/>
        </w:rPr>
      </w:pPr>
      <w:r w:rsidRPr="000F5BC6">
        <w:rPr>
          <w:rFonts w:asciiTheme="minorHAnsi" w:hAnsiTheme="minorHAnsi" w:cs="Arial"/>
          <w:color w:val="000000" w:themeColor="text1"/>
        </w:rPr>
        <w:t>Our curriculum is designed to allow each student to:</w:t>
      </w:r>
    </w:p>
    <w:p w14:paraId="25FE99EA" w14:textId="77777777" w:rsidR="00DC67D1" w:rsidRPr="000F5BC6" w:rsidRDefault="00DC67D1" w:rsidP="009E34B8">
      <w:pPr>
        <w:numPr>
          <w:ilvl w:val="0"/>
          <w:numId w:val="2"/>
        </w:numPr>
        <w:shd w:val="clear" w:color="auto" w:fill="FFFFFF"/>
        <w:spacing w:line="250" w:lineRule="atLeast"/>
        <w:ind w:left="0"/>
        <w:jc w:val="both"/>
        <w:rPr>
          <w:rFonts w:asciiTheme="minorHAnsi" w:hAnsiTheme="minorHAnsi" w:cs="Arial"/>
          <w:color w:val="000000" w:themeColor="text1"/>
        </w:rPr>
      </w:pPr>
      <w:r w:rsidRPr="000F5BC6">
        <w:rPr>
          <w:rFonts w:asciiTheme="minorHAnsi" w:hAnsiTheme="minorHAnsi" w:cs="Arial"/>
          <w:color w:val="000000" w:themeColor="text1"/>
        </w:rPr>
        <w:t>achieve the best possible academic qual</w:t>
      </w:r>
      <w:r w:rsidR="00BB238B" w:rsidRPr="000F5BC6">
        <w:rPr>
          <w:rFonts w:asciiTheme="minorHAnsi" w:hAnsiTheme="minorHAnsi" w:cs="Arial"/>
          <w:color w:val="000000" w:themeColor="text1"/>
        </w:rPr>
        <w:t>ifications and standards, whatever the</w:t>
      </w:r>
      <w:r w:rsidRPr="000F5BC6">
        <w:rPr>
          <w:rFonts w:asciiTheme="minorHAnsi" w:hAnsiTheme="minorHAnsi" w:cs="Arial"/>
          <w:color w:val="000000" w:themeColor="text1"/>
        </w:rPr>
        <w:t xml:space="preserve"> ability; </w:t>
      </w:r>
    </w:p>
    <w:p w14:paraId="336371FC" w14:textId="77777777" w:rsidR="00DC67D1" w:rsidRPr="000F5BC6" w:rsidRDefault="00DC67D1" w:rsidP="009E34B8">
      <w:pPr>
        <w:numPr>
          <w:ilvl w:val="0"/>
          <w:numId w:val="2"/>
        </w:numPr>
        <w:shd w:val="clear" w:color="auto" w:fill="FFFFFF"/>
        <w:spacing w:line="250" w:lineRule="atLeast"/>
        <w:ind w:left="0"/>
        <w:jc w:val="both"/>
        <w:rPr>
          <w:rFonts w:asciiTheme="minorHAnsi" w:hAnsiTheme="minorHAnsi" w:cs="Arial"/>
          <w:color w:val="000000" w:themeColor="text1"/>
        </w:rPr>
      </w:pPr>
      <w:r w:rsidRPr="000F5BC6">
        <w:rPr>
          <w:rFonts w:asciiTheme="minorHAnsi" w:hAnsiTheme="minorHAnsi" w:cs="Arial"/>
          <w:color w:val="000000" w:themeColor="text1"/>
        </w:rPr>
        <w:t>ensure high levels of engagement, enjoyment and personal development.</w:t>
      </w:r>
    </w:p>
    <w:p w14:paraId="0918B16F" w14:textId="77777777" w:rsidR="000F5BC6" w:rsidRPr="000F5BC6" w:rsidRDefault="000F5BC6" w:rsidP="000F5BC6">
      <w:pPr>
        <w:pStyle w:val="NormalWeb"/>
        <w:shd w:val="clear" w:color="auto" w:fill="FFFFFF"/>
        <w:spacing w:before="0" w:beforeAutospacing="0" w:after="0" w:afterAutospacing="0" w:line="250" w:lineRule="atLeast"/>
        <w:jc w:val="both"/>
        <w:rPr>
          <w:rFonts w:asciiTheme="minorHAnsi" w:hAnsiTheme="minorHAnsi" w:cs="Arial"/>
          <w:color w:val="000000" w:themeColor="text1"/>
          <w:sz w:val="14"/>
          <w:szCs w:val="14"/>
        </w:rPr>
      </w:pPr>
    </w:p>
    <w:p w14:paraId="135B9D7C" w14:textId="77777777" w:rsidR="00DC67D1" w:rsidRPr="000F5BC6" w:rsidRDefault="00DC67D1" w:rsidP="000F5BC6">
      <w:pPr>
        <w:pStyle w:val="NormalWeb"/>
        <w:shd w:val="clear" w:color="auto" w:fill="FFFFFF"/>
        <w:spacing w:before="0" w:beforeAutospacing="0" w:after="0" w:afterAutospacing="0" w:line="250" w:lineRule="atLeast"/>
        <w:jc w:val="both"/>
        <w:rPr>
          <w:rFonts w:asciiTheme="minorHAnsi" w:hAnsiTheme="minorHAnsi" w:cs="Arial"/>
          <w:color w:val="000000" w:themeColor="text1"/>
        </w:rPr>
      </w:pPr>
      <w:r w:rsidRPr="000F5BC6">
        <w:rPr>
          <w:rFonts w:asciiTheme="minorHAnsi" w:hAnsiTheme="minorHAnsi" w:cs="Arial"/>
          <w:color w:val="000000" w:themeColor="text1"/>
        </w:rPr>
        <w:t>Within the framework of a broad and balanced education for each student, we intend for our curriculum to allow a high level of p</w:t>
      </w:r>
      <w:r w:rsidR="00BB238B" w:rsidRPr="000F5BC6">
        <w:rPr>
          <w:rFonts w:asciiTheme="minorHAnsi" w:hAnsiTheme="minorHAnsi" w:cs="Arial"/>
          <w:color w:val="000000" w:themeColor="text1"/>
        </w:rPr>
        <w:t>ersonalisation so that each child can play to their</w:t>
      </w:r>
      <w:r w:rsidRPr="000F5BC6">
        <w:rPr>
          <w:rFonts w:asciiTheme="minorHAnsi" w:hAnsiTheme="minorHAnsi" w:cs="Arial"/>
          <w:color w:val="000000" w:themeColor="text1"/>
        </w:rPr>
        <w:t xml:space="preserve"> strengths and develop </w:t>
      </w:r>
      <w:r w:rsidR="009E34B8" w:rsidRPr="000F5BC6">
        <w:rPr>
          <w:rFonts w:asciiTheme="minorHAnsi" w:hAnsiTheme="minorHAnsi" w:cs="Arial"/>
          <w:color w:val="000000" w:themeColor="text1"/>
        </w:rPr>
        <w:t>specialism’s</w:t>
      </w:r>
      <w:r w:rsidRPr="000F5BC6">
        <w:rPr>
          <w:rFonts w:asciiTheme="minorHAnsi" w:hAnsiTheme="minorHAnsi" w:cs="Arial"/>
          <w:color w:val="000000" w:themeColor="text1"/>
        </w:rPr>
        <w:t>, develop existing a</w:t>
      </w:r>
      <w:r w:rsidR="00BB238B" w:rsidRPr="000F5BC6">
        <w:rPr>
          <w:rFonts w:asciiTheme="minorHAnsi" w:hAnsiTheme="minorHAnsi" w:cs="Arial"/>
          <w:color w:val="000000" w:themeColor="text1"/>
        </w:rPr>
        <w:t>nd new interests and achieve</w:t>
      </w:r>
      <w:r w:rsidRPr="000F5BC6">
        <w:rPr>
          <w:rFonts w:asciiTheme="minorHAnsi" w:hAnsiTheme="minorHAnsi" w:cs="Arial"/>
          <w:color w:val="000000" w:themeColor="text1"/>
        </w:rPr>
        <w:t xml:space="preserve"> personal best in</w:t>
      </w:r>
      <w:r w:rsidR="00BB238B" w:rsidRPr="000F5BC6">
        <w:rPr>
          <w:rFonts w:asciiTheme="minorHAnsi" w:hAnsiTheme="minorHAnsi" w:cs="Arial"/>
          <w:color w:val="000000" w:themeColor="text1"/>
        </w:rPr>
        <w:t xml:space="preserve"> all that they do</w:t>
      </w:r>
      <w:r w:rsidRPr="000F5BC6">
        <w:rPr>
          <w:rFonts w:asciiTheme="minorHAnsi" w:hAnsiTheme="minorHAnsi" w:cs="Arial"/>
          <w:color w:val="000000" w:themeColor="text1"/>
        </w:rPr>
        <w:t>.</w:t>
      </w:r>
    </w:p>
    <w:p w14:paraId="3CB54D54" w14:textId="77777777" w:rsidR="009E34B8" w:rsidRPr="000F5BC6" w:rsidRDefault="009E34B8" w:rsidP="009E34B8">
      <w:pPr>
        <w:pStyle w:val="NormalWeb"/>
        <w:shd w:val="clear" w:color="auto" w:fill="FFFFFF"/>
        <w:spacing w:before="24" w:beforeAutospacing="0" w:after="240" w:afterAutospacing="0" w:line="250" w:lineRule="atLeast"/>
        <w:jc w:val="both"/>
        <w:rPr>
          <w:rFonts w:asciiTheme="minorHAnsi" w:hAnsiTheme="minorHAnsi" w:cs="Arial"/>
          <w:color w:val="000000" w:themeColor="text1"/>
        </w:rPr>
      </w:pPr>
      <w:r w:rsidRPr="000F5BC6">
        <w:rPr>
          <w:rFonts w:asciiTheme="minorHAnsi" w:hAnsiTheme="minorHAnsi" w:cs="Arial"/>
          <w:color w:val="000000" w:themeColor="text1"/>
        </w:rPr>
        <w:t>Our curriculum provides a broad and balanced education which allows students to become:</w:t>
      </w:r>
    </w:p>
    <w:p w14:paraId="12645A99" w14:textId="77777777" w:rsidR="009E34B8" w:rsidRPr="000F5BC6" w:rsidRDefault="009E34B8" w:rsidP="009E34B8">
      <w:pPr>
        <w:numPr>
          <w:ilvl w:val="0"/>
          <w:numId w:val="3"/>
        </w:numPr>
        <w:shd w:val="clear" w:color="auto" w:fill="FFFFFF"/>
        <w:spacing w:line="250" w:lineRule="atLeast"/>
        <w:ind w:left="0"/>
        <w:jc w:val="both"/>
        <w:rPr>
          <w:rFonts w:asciiTheme="minorHAnsi" w:hAnsiTheme="minorHAnsi" w:cs="Arial"/>
          <w:color w:val="000000" w:themeColor="text1"/>
        </w:rPr>
      </w:pPr>
      <w:r w:rsidRPr="000F5BC6">
        <w:rPr>
          <w:rStyle w:val="Strong"/>
          <w:rFonts w:asciiTheme="minorHAnsi" w:hAnsiTheme="minorHAnsi" w:cs="Arial"/>
          <w:color w:val="000000" w:themeColor="text1"/>
        </w:rPr>
        <w:t>Successful learners</w:t>
      </w:r>
      <w:r w:rsidRPr="000F5BC6">
        <w:rPr>
          <w:rFonts w:asciiTheme="minorHAnsi" w:hAnsiTheme="minorHAnsi" w:cs="Arial"/>
          <w:color w:val="000000" w:themeColor="text1"/>
        </w:rPr>
        <w:t> who enjoy learning, make progress and achieve their academic potential;</w:t>
      </w:r>
    </w:p>
    <w:p w14:paraId="2EF45336" w14:textId="77777777" w:rsidR="009E34B8" w:rsidRPr="000F5BC6" w:rsidRDefault="009E34B8" w:rsidP="009E34B8">
      <w:pPr>
        <w:numPr>
          <w:ilvl w:val="0"/>
          <w:numId w:val="3"/>
        </w:numPr>
        <w:shd w:val="clear" w:color="auto" w:fill="FFFFFF"/>
        <w:spacing w:line="250" w:lineRule="atLeast"/>
        <w:ind w:left="0"/>
        <w:jc w:val="both"/>
        <w:rPr>
          <w:rFonts w:asciiTheme="minorHAnsi" w:hAnsiTheme="minorHAnsi" w:cs="Arial"/>
          <w:color w:val="000000" w:themeColor="text1"/>
        </w:rPr>
      </w:pPr>
      <w:r w:rsidRPr="000F5BC6">
        <w:rPr>
          <w:rStyle w:val="Strong"/>
          <w:rFonts w:asciiTheme="minorHAnsi" w:hAnsiTheme="minorHAnsi" w:cs="Arial"/>
          <w:color w:val="000000" w:themeColor="text1"/>
        </w:rPr>
        <w:t>Confident individuals</w:t>
      </w:r>
      <w:r w:rsidRPr="000F5BC6">
        <w:rPr>
          <w:rFonts w:asciiTheme="minorHAnsi" w:hAnsiTheme="minorHAnsi" w:cs="Arial"/>
          <w:color w:val="000000" w:themeColor="text1"/>
        </w:rPr>
        <w:t> who are able to live safe, healthy and fulfilling lives;</w:t>
      </w:r>
    </w:p>
    <w:p w14:paraId="6E28F7DC" w14:textId="77777777" w:rsidR="009E34B8" w:rsidRPr="000F5BC6" w:rsidRDefault="009E34B8" w:rsidP="009E34B8">
      <w:pPr>
        <w:numPr>
          <w:ilvl w:val="0"/>
          <w:numId w:val="3"/>
        </w:numPr>
        <w:shd w:val="clear" w:color="auto" w:fill="FFFFFF"/>
        <w:spacing w:line="250" w:lineRule="atLeast"/>
        <w:ind w:left="0"/>
        <w:jc w:val="both"/>
        <w:rPr>
          <w:rFonts w:asciiTheme="minorHAnsi" w:hAnsiTheme="minorHAnsi" w:cs="Arial"/>
          <w:color w:val="000000" w:themeColor="text1"/>
        </w:rPr>
      </w:pPr>
      <w:r w:rsidRPr="000F5BC6">
        <w:rPr>
          <w:rStyle w:val="Strong"/>
          <w:rFonts w:asciiTheme="minorHAnsi" w:hAnsiTheme="minorHAnsi" w:cs="Arial"/>
          <w:color w:val="000000" w:themeColor="text1"/>
        </w:rPr>
        <w:t>Responsible citizens</w:t>
      </w:r>
      <w:r w:rsidRPr="000F5BC6">
        <w:rPr>
          <w:rFonts w:asciiTheme="minorHAnsi" w:hAnsiTheme="minorHAnsi" w:cs="Arial"/>
          <w:color w:val="000000" w:themeColor="text1"/>
        </w:rPr>
        <w:t> who can make a positive contribution to society.</w:t>
      </w:r>
    </w:p>
    <w:p w14:paraId="34B9AA6F" w14:textId="77777777" w:rsidR="009E34B8" w:rsidRPr="000F5BC6" w:rsidRDefault="009E34B8" w:rsidP="009E34B8">
      <w:pPr>
        <w:shd w:val="clear" w:color="auto" w:fill="FFFFFF"/>
        <w:spacing w:line="250" w:lineRule="atLeast"/>
        <w:jc w:val="both"/>
        <w:rPr>
          <w:rFonts w:asciiTheme="minorHAnsi" w:hAnsiTheme="minorHAnsi" w:cs="Arial"/>
          <w:color w:val="000000" w:themeColor="text1"/>
        </w:rPr>
      </w:pPr>
    </w:p>
    <w:p w14:paraId="51CC335F" w14:textId="77777777" w:rsidR="009E34B8" w:rsidRPr="000F5BC6" w:rsidRDefault="009E34B8" w:rsidP="009E34B8">
      <w:pPr>
        <w:pStyle w:val="NormalWeb"/>
        <w:shd w:val="clear" w:color="auto" w:fill="FFFFFF"/>
        <w:spacing w:before="0" w:beforeAutospacing="0" w:after="0" w:afterAutospacing="0" w:line="250" w:lineRule="atLeast"/>
        <w:jc w:val="both"/>
        <w:rPr>
          <w:rFonts w:asciiTheme="minorHAnsi" w:hAnsiTheme="minorHAnsi" w:cs="Arial"/>
          <w:color w:val="000000" w:themeColor="text1"/>
        </w:rPr>
      </w:pPr>
      <w:r w:rsidRPr="000F5BC6">
        <w:rPr>
          <w:rStyle w:val="Strong"/>
          <w:rFonts w:asciiTheme="minorHAnsi" w:hAnsiTheme="minorHAnsi" w:cs="Arial"/>
          <w:color w:val="000000" w:themeColor="text1"/>
        </w:rPr>
        <w:t>a) We aim for our curriculum to develop successful learners who:</w:t>
      </w:r>
    </w:p>
    <w:p w14:paraId="21DBB58E" w14:textId="77777777" w:rsidR="009E34B8" w:rsidRPr="000F5BC6" w:rsidRDefault="009E34B8" w:rsidP="009E34B8">
      <w:pPr>
        <w:numPr>
          <w:ilvl w:val="0"/>
          <w:numId w:val="4"/>
        </w:numPr>
        <w:shd w:val="clear" w:color="auto" w:fill="FFFFFF"/>
        <w:spacing w:line="250" w:lineRule="atLeast"/>
        <w:ind w:left="0"/>
        <w:jc w:val="both"/>
        <w:rPr>
          <w:rFonts w:asciiTheme="minorHAnsi" w:hAnsiTheme="minorHAnsi" w:cs="Arial"/>
          <w:color w:val="000000" w:themeColor="text1"/>
        </w:rPr>
      </w:pPr>
      <w:r w:rsidRPr="000F5BC6">
        <w:rPr>
          <w:rFonts w:asciiTheme="minorHAnsi" w:hAnsiTheme="minorHAnsi" w:cs="Arial"/>
          <w:color w:val="000000" w:themeColor="text1"/>
        </w:rPr>
        <w:t>are inducted into the essential knowledge, skills and discourse of subject disciplines and are able to develop specialism’s appropriate to aptitude; </w:t>
      </w:r>
    </w:p>
    <w:p w14:paraId="04D0CD99" w14:textId="77777777" w:rsidR="009E34B8" w:rsidRPr="000F5BC6" w:rsidRDefault="009E34B8" w:rsidP="009E34B8">
      <w:pPr>
        <w:numPr>
          <w:ilvl w:val="0"/>
          <w:numId w:val="4"/>
        </w:numPr>
        <w:shd w:val="clear" w:color="auto" w:fill="FFFFFF"/>
        <w:spacing w:line="250" w:lineRule="atLeast"/>
        <w:ind w:left="0"/>
        <w:jc w:val="both"/>
        <w:rPr>
          <w:rFonts w:asciiTheme="minorHAnsi" w:hAnsiTheme="minorHAnsi" w:cs="Arial"/>
          <w:color w:val="000000" w:themeColor="text1"/>
        </w:rPr>
      </w:pPr>
      <w:r w:rsidRPr="000F5BC6">
        <w:rPr>
          <w:rFonts w:asciiTheme="minorHAnsi" w:hAnsiTheme="minorHAnsi" w:cs="Arial"/>
          <w:color w:val="000000" w:themeColor="text1"/>
        </w:rPr>
        <w:t xml:space="preserve">can appreciate human achievement in the fields of languages, </w:t>
      </w:r>
      <w:r w:rsidR="00422433" w:rsidRPr="000F5BC6">
        <w:rPr>
          <w:rFonts w:asciiTheme="minorHAnsi" w:hAnsiTheme="minorHAnsi" w:cs="Arial"/>
          <w:color w:val="000000" w:themeColor="text1"/>
        </w:rPr>
        <w:t>mathematics, science, P.E</w:t>
      </w:r>
      <w:r w:rsidRPr="000F5BC6">
        <w:rPr>
          <w:rFonts w:asciiTheme="minorHAnsi" w:hAnsiTheme="minorHAnsi" w:cs="Arial"/>
          <w:color w:val="000000" w:themeColor="text1"/>
        </w:rPr>
        <w:t>, physical and aesthetic pursuits and creative and expressive arts, and to experience a sense of personal achievement in these fields during their time at school; </w:t>
      </w:r>
    </w:p>
    <w:p w14:paraId="596C2539" w14:textId="77777777" w:rsidR="009E34B8" w:rsidRPr="000F5BC6" w:rsidRDefault="009E34B8" w:rsidP="009E34B8">
      <w:pPr>
        <w:numPr>
          <w:ilvl w:val="0"/>
          <w:numId w:val="4"/>
        </w:numPr>
        <w:shd w:val="clear" w:color="auto" w:fill="FFFFFF"/>
        <w:spacing w:line="250" w:lineRule="atLeast"/>
        <w:ind w:left="0"/>
        <w:jc w:val="both"/>
        <w:rPr>
          <w:rFonts w:asciiTheme="minorHAnsi" w:hAnsiTheme="minorHAnsi" w:cs="Arial"/>
          <w:color w:val="000000" w:themeColor="text1"/>
        </w:rPr>
      </w:pPr>
      <w:r w:rsidRPr="000F5BC6">
        <w:rPr>
          <w:rFonts w:asciiTheme="minorHAnsi" w:hAnsiTheme="minorHAnsi" w:cs="Arial"/>
          <w:color w:val="000000" w:themeColor="text1"/>
        </w:rPr>
        <w:t>are able to link areas of knowledge in a spirit of enquiry; </w:t>
      </w:r>
    </w:p>
    <w:p w14:paraId="24DCCFDA" w14:textId="77777777" w:rsidR="009E34B8" w:rsidRPr="000F5BC6" w:rsidRDefault="009E34B8" w:rsidP="009E34B8">
      <w:pPr>
        <w:numPr>
          <w:ilvl w:val="0"/>
          <w:numId w:val="4"/>
        </w:numPr>
        <w:shd w:val="clear" w:color="auto" w:fill="FFFFFF"/>
        <w:spacing w:line="250" w:lineRule="atLeast"/>
        <w:ind w:left="0"/>
        <w:jc w:val="both"/>
        <w:rPr>
          <w:rFonts w:asciiTheme="minorHAnsi" w:hAnsiTheme="minorHAnsi" w:cs="Arial"/>
          <w:color w:val="000000" w:themeColor="text1"/>
        </w:rPr>
      </w:pPr>
      <w:r w:rsidRPr="000F5BC6">
        <w:rPr>
          <w:rFonts w:asciiTheme="minorHAnsi" w:hAnsiTheme="minorHAnsi" w:cs="Arial"/>
          <w:color w:val="000000" w:themeColor="text1"/>
        </w:rPr>
        <w:t>are able to pursue courses appropriate for their stage of learning and particular abilities in order to achieve their personal best, in lessons which differentiate for student need; </w:t>
      </w:r>
    </w:p>
    <w:p w14:paraId="461EB75C" w14:textId="77777777" w:rsidR="009E34B8" w:rsidRPr="000F5BC6" w:rsidRDefault="009E34B8" w:rsidP="009E34B8">
      <w:pPr>
        <w:numPr>
          <w:ilvl w:val="0"/>
          <w:numId w:val="4"/>
        </w:numPr>
        <w:shd w:val="clear" w:color="auto" w:fill="FFFFFF"/>
        <w:spacing w:line="250" w:lineRule="atLeast"/>
        <w:ind w:left="0"/>
        <w:jc w:val="both"/>
        <w:rPr>
          <w:rFonts w:asciiTheme="minorHAnsi" w:hAnsiTheme="minorHAnsi" w:cs="Arial"/>
          <w:color w:val="000000" w:themeColor="text1"/>
        </w:rPr>
      </w:pPr>
      <w:r w:rsidRPr="000F5BC6">
        <w:rPr>
          <w:rFonts w:asciiTheme="minorHAnsi" w:hAnsiTheme="minorHAnsi" w:cs="Arial"/>
          <w:color w:val="000000" w:themeColor="text1"/>
        </w:rPr>
        <w:t>are able to learn independently and with others; </w:t>
      </w:r>
    </w:p>
    <w:p w14:paraId="236D241B" w14:textId="77777777" w:rsidR="009E34B8" w:rsidRPr="000F5BC6" w:rsidRDefault="009E34B8" w:rsidP="009E34B8">
      <w:pPr>
        <w:numPr>
          <w:ilvl w:val="0"/>
          <w:numId w:val="4"/>
        </w:numPr>
        <w:shd w:val="clear" w:color="auto" w:fill="FFFFFF"/>
        <w:spacing w:line="250" w:lineRule="atLeast"/>
        <w:ind w:left="0"/>
        <w:jc w:val="both"/>
        <w:rPr>
          <w:rFonts w:asciiTheme="minorHAnsi" w:hAnsiTheme="minorHAnsi" w:cs="Arial"/>
          <w:color w:val="000000" w:themeColor="text1"/>
        </w:rPr>
      </w:pPr>
      <w:r w:rsidRPr="000F5BC6">
        <w:rPr>
          <w:rFonts w:asciiTheme="minorHAnsi" w:hAnsiTheme="minorHAnsi" w:cs="Arial"/>
          <w:color w:val="000000" w:themeColor="text1"/>
        </w:rPr>
        <w:t xml:space="preserve">can acquire the study skills and self-knowledge necessary to </w:t>
      </w:r>
      <w:proofErr w:type="spellStart"/>
      <w:r w:rsidRPr="000F5BC6">
        <w:rPr>
          <w:rFonts w:asciiTheme="minorHAnsi" w:hAnsiTheme="minorHAnsi" w:cs="Arial"/>
          <w:color w:val="000000" w:themeColor="text1"/>
        </w:rPr>
        <w:t>realise</w:t>
      </w:r>
      <w:proofErr w:type="spellEnd"/>
      <w:r w:rsidRPr="000F5BC6">
        <w:rPr>
          <w:rFonts w:asciiTheme="minorHAnsi" w:hAnsiTheme="minorHAnsi" w:cs="Arial"/>
          <w:color w:val="000000" w:themeColor="text1"/>
        </w:rPr>
        <w:t xml:space="preserve"> their learning potential, and are motivated to achieve the best they can, now and in the future; </w:t>
      </w:r>
    </w:p>
    <w:p w14:paraId="2D0EF7ED" w14:textId="77777777" w:rsidR="009E34B8" w:rsidRPr="000F5BC6" w:rsidRDefault="009E34B8" w:rsidP="009E34B8">
      <w:pPr>
        <w:numPr>
          <w:ilvl w:val="0"/>
          <w:numId w:val="4"/>
        </w:numPr>
        <w:shd w:val="clear" w:color="auto" w:fill="FFFFFF"/>
        <w:spacing w:line="250" w:lineRule="atLeast"/>
        <w:ind w:left="0"/>
        <w:jc w:val="both"/>
        <w:rPr>
          <w:rFonts w:asciiTheme="minorHAnsi" w:hAnsiTheme="minorHAnsi" w:cs="Arial"/>
          <w:color w:val="000000" w:themeColor="text1"/>
        </w:rPr>
      </w:pPr>
      <w:r w:rsidRPr="000F5BC6">
        <w:rPr>
          <w:rFonts w:asciiTheme="minorHAnsi" w:hAnsiTheme="minorHAnsi" w:cs="Arial"/>
          <w:color w:val="000000" w:themeColor="text1"/>
        </w:rPr>
        <w:t>are creative, resourceful and able to solve problems.</w:t>
      </w:r>
    </w:p>
    <w:p w14:paraId="324A09F4" w14:textId="77777777" w:rsidR="00422433" w:rsidRPr="000F5BC6" w:rsidRDefault="00422433" w:rsidP="009E34B8">
      <w:pPr>
        <w:pStyle w:val="NormalWeb"/>
        <w:shd w:val="clear" w:color="auto" w:fill="FFFFFF"/>
        <w:spacing w:before="0" w:beforeAutospacing="0" w:after="0" w:afterAutospacing="0" w:line="250" w:lineRule="atLeast"/>
        <w:jc w:val="both"/>
        <w:rPr>
          <w:rStyle w:val="Strong"/>
          <w:rFonts w:asciiTheme="minorHAnsi" w:hAnsiTheme="minorHAnsi" w:cs="Arial"/>
          <w:color w:val="000000" w:themeColor="text1"/>
        </w:rPr>
      </w:pPr>
    </w:p>
    <w:p w14:paraId="5D6C9AB9" w14:textId="77777777" w:rsidR="009E34B8" w:rsidRPr="000F5BC6" w:rsidRDefault="009E34B8" w:rsidP="009E34B8">
      <w:pPr>
        <w:pStyle w:val="NormalWeb"/>
        <w:shd w:val="clear" w:color="auto" w:fill="FFFFFF"/>
        <w:spacing w:before="0" w:beforeAutospacing="0" w:after="0" w:afterAutospacing="0" w:line="250" w:lineRule="atLeast"/>
        <w:jc w:val="both"/>
        <w:rPr>
          <w:rFonts w:asciiTheme="minorHAnsi" w:hAnsiTheme="minorHAnsi" w:cs="Arial"/>
          <w:color w:val="000000" w:themeColor="text1"/>
        </w:rPr>
      </w:pPr>
      <w:r w:rsidRPr="000F5BC6">
        <w:rPr>
          <w:rStyle w:val="Strong"/>
          <w:rFonts w:asciiTheme="minorHAnsi" w:hAnsiTheme="minorHAnsi" w:cs="Arial"/>
          <w:color w:val="000000" w:themeColor="text1"/>
        </w:rPr>
        <w:lastRenderedPageBreak/>
        <w:t>b) We aim for our curriculum to develop confident individuals who: </w:t>
      </w:r>
    </w:p>
    <w:p w14:paraId="2A78972E" w14:textId="77777777" w:rsidR="009E34B8" w:rsidRPr="000F5BC6" w:rsidRDefault="009E34B8" w:rsidP="009E34B8">
      <w:pPr>
        <w:numPr>
          <w:ilvl w:val="0"/>
          <w:numId w:val="5"/>
        </w:numPr>
        <w:shd w:val="clear" w:color="auto" w:fill="FFFFFF"/>
        <w:spacing w:line="250" w:lineRule="atLeast"/>
        <w:ind w:left="0"/>
        <w:jc w:val="both"/>
        <w:rPr>
          <w:rFonts w:asciiTheme="minorHAnsi" w:hAnsiTheme="minorHAnsi" w:cs="Arial"/>
          <w:color w:val="000000" w:themeColor="text1"/>
        </w:rPr>
      </w:pPr>
      <w:r w:rsidRPr="000F5BC6">
        <w:rPr>
          <w:rFonts w:asciiTheme="minorHAnsi" w:hAnsiTheme="minorHAnsi" w:cs="Arial"/>
          <w:color w:val="000000" w:themeColor="text1"/>
        </w:rPr>
        <w:t>show courage and compassion in their dealings with others; </w:t>
      </w:r>
    </w:p>
    <w:p w14:paraId="6F4C8FBB" w14:textId="77777777" w:rsidR="009E34B8" w:rsidRPr="000F5BC6" w:rsidRDefault="009E34B8" w:rsidP="009E34B8">
      <w:pPr>
        <w:numPr>
          <w:ilvl w:val="0"/>
          <w:numId w:val="5"/>
        </w:numPr>
        <w:shd w:val="clear" w:color="auto" w:fill="FFFFFF"/>
        <w:spacing w:line="250" w:lineRule="atLeast"/>
        <w:ind w:left="0"/>
        <w:jc w:val="both"/>
        <w:rPr>
          <w:rFonts w:asciiTheme="minorHAnsi" w:hAnsiTheme="minorHAnsi" w:cs="Arial"/>
          <w:color w:val="000000" w:themeColor="text1"/>
        </w:rPr>
      </w:pPr>
      <w:r w:rsidRPr="000F5BC6">
        <w:rPr>
          <w:rFonts w:asciiTheme="minorHAnsi" w:hAnsiTheme="minorHAnsi" w:cs="Arial"/>
          <w:color w:val="000000" w:themeColor="text1"/>
        </w:rPr>
        <w:t>can respond positively and with resilience to the opportunities, responsibilities and experiences of adult life; </w:t>
      </w:r>
    </w:p>
    <w:p w14:paraId="6732F8D6" w14:textId="77777777" w:rsidR="009E34B8" w:rsidRPr="000F5BC6" w:rsidRDefault="009E34B8" w:rsidP="009E34B8">
      <w:pPr>
        <w:numPr>
          <w:ilvl w:val="0"/>
          <w:numId w:val="5"/>
        </w:numPr>
        <w:shd w:val="clear" w:color="auto" w:fill="FFFFFF"/>
        <w:spacing w:line="250" w:lineRule="atLeast"/>
        <w:ind w:left="0"/>
        <w:jc w:val="both"/>
        <w:rPr>
          <w:rFonts w:asciiTheme="minorHAnsi" w:hAnsiTheme="minorHAnsi" w:cs="Arial"/>
          <w:color w:val="000000" w:themeColor="text1"/>
        </w:rPr>
      </w:pPr>
      <w:r w:rsidRPr="000F5BC6">
        <w:rPr>
          <w:rFonts w:asciiTheme="minorHAnsi" w:hAnsiTheme="minorHAnsi" w:cs="Arial"/>
          <w:color w:val="000000" w:themeColor="text1"/>
        </w:rPr>
        <w:t>can develop for themselves an active and healthy lifestyle; </w:t>
      </w:r>
    </w:p>
    <w:p w14:paraId="298105FB" w14:textId="77777777" w:rsidR="009E34B8" w:rsidRPr="000F5BC6" w:rsidRDefault="009E34B8" w:rsidP="009E34B8">
      <w:pPr>
        <w:numPr>
          <w:ilvl w:val="0"/>
          <w:numId w:val="5"/>
        </w:numPr>
        <w:shd w:val="clear" w:color="auto" w:fill="FFFFFF"/>
        <w:spacing w:line="250" w:lineRule="atLeast"/>
        <w:ind w:left="0"/>
        <w:jc w:val="both"/>
        <w:rPr>
          <w:rFonts w:asciiTheme="minorHAnsi" w:hAnsiTheme="minorHAnsi" w:cs="Arial"/>
          <w:color w:val="000000" w:themeColor="text1"/>
        </w:rPr>
      </w:pPr>
      <w:r w:rsidRPr="000F5BC6">
        <w:rPr>
          <w:rFonts w:asciiTheme="minorHAnsi" w:hAnsiTheme="minorHAnsi" w:cs="Arial"/>
          <w:color w:val="000000" w:themeColor="text1"/>
        </w:rPr>
        <w:t>can evaluate risk, take managed risks and stay safe </w:t>
      </w:r>
    </w:p>
    <w:p w14:paraId="55CF38A9" w14:textId="77777777" w:rsidR="009E34B8" w:rsidRPr="000F5BC6" w:rsidRDefault="009E34B8" w:rsidP="009E34B8">
      <w:pPr>
        <w:numPr>
          <w:ilvl w:val="0"/>
          <w:numId w:val="5"/>
        </w:numPr>
        <w:shd w:val="clear" w:color="auto" w:fill="FFFFFF"/>
        <w:spacing w:line="250" w:lineRule="atLeast"/>
        <w:ind w:left="0"/>
        <w:jc w:val="both"/>
        <w:rPr>
          <w:rFonts w:asciiTheme="minorHAnsi" w:hAnsiTheme="minorHAnsi" w:cs="Arial"/>
          <w:color w:val="000000" w:themeColor="text1"/>
        </w:rPr>
      </w:pPr>
      <w:r w:rsidRPr="000F5BC6">
        <w:rPr>
          <w:rFonts w:asciiTheme="minorHAnsi" w:hAnsiTheme="minorHAnsi" w:cs="Arial"/>
          <w:color w:val="000000" w:themeColor="text1"/>
        </w:rPr>
        <w:t>can relate well to others; </w:t>
      </w:r>
    </w:p>
    <w:p w14:paraId="09BD9A5E" w14:textId="77777777" w:rsidR="009E34B8" w:rsidRPr="000F5BC6" w:rsidRDefault="009E34B8" w:rsidP="009E34B8">
      <w:pPr>
        <w:numPr>
          <w:ilvl w:val="0"/>
          <w:numId w:val="5"/>
        </w:numPr>
        <w:shd w:val="clear" w:color="auto" w:fill="FFFFFF"/>
        <w:spacing w:line="250" w:lineRule="atLeast"/>
        <w:ind w:left="0"/>
        <w:jc w:val="both"/>
        <w:rPr>
          <w:rFonts w:asciiTheme="minorHAnsi" w:hAnsiTheme="minorHAnsi" w:cs="Arial"/>
          <w:color w:val="000000" w:themeColor="text1"/>
        </w:rPr>
      </w:pPr>
      <w:r w:rsidRPr="000F5BC6">
        <w:rPr>
          <w:rFonts w:asciiTheme="minorHAnsi" w:hAnsiTheme="minorHAnsi" w:cs="Arial"/>
          <w:color w:val="000000" w:themeColor="text1"/>
        </w:rPr>
        <w:t>have secure values and principles to distinguish right from wrong; </w:t>
      </w:r>
    </w:p>
    <w:p w14:paraId="49D7BC00" w14:textId="77777777" w:rsidR="009E34B8" w:rsidRPr="000F5BC6" w:rsidRDefault="009E34B8" w:rsidP="009E34B8">
      <w:pPr>
        <w:numPr>
          <w:ilvl w:val="0"/>
          <w:numId w:val="5"/>
        </w:numPr>
        <w:shd w:val="clear" w:color="auto" w:fill="FFFFFF"/>
        <w:spacing w:line="250" w:lineRule="atLeast"/>
        <w:ind w:left="0"/>
        <w:jc w:val="both"/>
        <w:rPr>
          <w:rFonts w:asciiTheme="minorHAnsi" w:hAnsiTheme="minorHAnsi" w:cs="Arial"/>
          <w:color w:val="000000" w:themeColor="text1"/>
        </w:rPr>
      </w:pPr>
      <w:r w:rsidRPr="000F5BC6">
        <w:rPr>
          <w:rFonts w:asciiTheme="minorHAnsi" w:hAnsiTheme="minorHAnsi" w:cs="Arial"/>
          <w:color w:val="000000" w:themeColor="text1"/>
        </w:rPr>
        <w:t xml:space="preserve">are increasingly independent, able to show initiative and </w:t>
      </w:r>
      <w:proofErr w:type="spellStart"/>
      <w:r w:rsidRPr="000F5BC6">
        <w:rPr>
          <w:rFonts w:asciiTheme="minorHAnsi" w:hAnsiTheme="minorHAnsi" w:cs="Arial"/>
          <w:color w:val="000000" w:themeColor="text1"/>
        </w:rPr>
        <w:t>organise</w:t>
      </w:r>
      <w:proofErr w:type="spellEnd"/>
      <w:r w:rsidRPr="000F5BC6">
        <w:rPr>
          <w:rFonts w:asciiTheme="minorHAnsi" w:hAnsiTheme="minorHAnsi" w:cs="Arial"/>
          <w:color w:val="000000" w:themeColor="text1"/>
        </w:rPr>
        <w:t xml:space="preserve"> themselves; </w:t>
      </w:r>
    </w:p>
    <w:p w14:paraId="74541A26" w14:textId="77777777" w:rsidR="009E34B8" w:rsidRPr="000F5BC6" w:rsidRDefault="009E34B8" w:rsidP="009E34B8">
      <w:pPr>
        <w:numPr>
          <w:ilvl w:val="0"/>
          <w:numId w:val="5"/>
        </w:numPr>
        <w:shd w:val="clear" w:color="auto" w:fill="FFFFFF"/>
        <w:spacing w:line="250" w:lineRule="atLeast"/>
        <w:ind w:left="0"/>
        <w:jc w:val="both"/>
        <w:rPr>
          <w:rFonts w:asciiTheme="minorHAnsi" w:hAnsiTheme="minorHAnsi" w:cs="Arial"/>
          <w:color w:val="000000" w:themeColor="text1"/>
        </w:rPr>
      </w:pPr>
      <w:r w:rsidRPr="000F5BC6">
        <w:rPr>
          <w:rFonts w:asciiTheme="minorHAnsi" w:hAnsiTheme="minorHAnsi" w:cs="Arial"/>
          <w:color w:val="000000" w:themeColor="text1"/>
        </w:rPr>
        <w:t>are willing to try new things, are ambitious and able to make the most of opportunities; </w:t>
      </w:r>
    </w:p>
    <w:p w14:paraId="597C0EF3" w14:textId="77777777" w:rsidR="009E34B8" w:rsidRPr="000F5BC6" w:rsidRDefault="009E34B8" w:rsidP="009E34B8">
      <w:pPr>
        <w:numPr>
          <w:ilvl w:val="0"/>
          <w:numId w:val="5"/>
        </w:numPr>
        <w:shd w:val="clear" w:color="auto" w:fill="FFFFFF"/>
        <w:spacing w:line="250" w:lineRule="atLeast"/>
        <w:ind w:left="0"/>
        <w:jc w:val="both"/>
        <w:rPr>
          <w:rFonts w:asciiTheme="minorHAnsi" w:hAnsiTheme="minorHAnsi" w:cs="Arial"/>
          <w:color w:val="000000" w:themeColor="text1"/>
        </w:rPr>
      </w:pPr>
      <w:r w:rsidRPr="000F5BC6">
        <w:rPr>
          <w:rFonts w:asciiTheme="minorHAnsi" w:hAnsiTheme="minorHAnsi" w:cs="Arial"/>
          <w:color w:val="000000" w:themeColor="text1"/>
        </w:rPr>
        <w:t>are open to the excitement and inspiration offered by the natural world and human achievements.</w:t>
      </w:r>
    </w:p>
    <w:p w14:paraId="075676E5" w14:textId="77777777" w:rsidR="004D61D4" w:rsidRPr="000F5BC6" w:rsidRDefault="004D61D4" w:rsidP="009E34B8">
      <w:pPr>
        <w:pStyle w:val="NormalWeb"/>
        <w:shd w:val="clear" w:color="auto" w:fill="FFFFFF"/>
        <w:spacing w:before="0" w:beforeAutospacing="0" w:after="0" w:afterAutospacing="0" w:line="250" w:lineRule="atLeast"/>
        <w:jc w:val="both"/>
        <w:rPr>
          <w:rFonts w:asciiTheme="minorHAnsi" w:hAnsiTheme="minorHAnsi" w:cs="Arial"/>
          <w:color w:val="000000" w:themeColor="text1"/>
        </w:rPr>
      </w:pPr>
    </w:p>
    <w:p w14:paraId="1B1BD0E9" w14:textId="77777777" w:rsidR="009E34B8" w:rsidRPr="000F5BC6" w:rsidRDefault="009E34B8" w:rsidP="009E34B8">
      <w:pPr>
        <w:pStyle w:val="NormalWeb"/>
        <w:shd w:val="clear" w:color="auto" w:fill="FFFFFF"/>
        <w:spacing w:before="0" w:beforeAutospacing="0" w:after="0" w:afterAutospacing="0" w:line="250" w:lineRule="atLeast"/>
        <w:jc w:val="both"/>
        <w:rPr>
          <w:rFonts w:asciiTheme="minorHAnsi" w:hAnsiTheme="minorHAnsi" w:cs="Arial"/>
          <w:color w:val="000000" w:themeColor="text1"/>
        </w:rPr>
      </w:pPr>
      <w:r w:rsidRPr="000F5BC6">
        <w:rPr>
          <w:rStyle w:val="Strong"/>
          <w:rFonts w:asciiTheme="minorHAnsi" w:hAnsiTheme="minorHAnsi" w:cs="Arial"/>
          <w:color w:val="000000" w:themeColor="text1"/>
        </w:rPr>
        <w:t>c) We aim for our curriculum to develop responsible citizens who: </w:t>
      </w:r>
    </w:p>
    <w:p w14:paraId="152A4A72" w14:textId="77777777" w:rsidR="009E34B8" w:rsidRPr="000F5BC6" w:rsidRDefault="009E34B8" w:rsidP="009E34B8">
      <w:pPr>
        <w:numPr>
          <w:ilvl w:val="0"/>
          <w:numId w:val="6"/>
        </w:numPr>
        <w:shd w:val="clear" w:color="auto" w:fill="FFFFFF"/>
        <w:spacing w:line="250" w:lineRule="atLeast"/>
        <w:ind w:left="0"/>
        <w:jc w:val="both"/>
        <w:rPr>
          <w:rFonts w:asciiTheme="minorHAnsi" w:hAnsiTheme="minorHAnsi" w:cs="Arial"/>
          <w:color w:val="000000" w:themeColor="text1"/>
        </w:rPr>
      </w:pPr>
      <w:r w:rsidRPr="000F5BC6">
        <w:rPr>
          <w:rFonts w:asciiTheme="minorHAnsi" w:hAnsiTheme="minorHAnsi" w:cs="Arial"/>
          <w:color w:val="000000" w:themeColor="text1"/>
        </w:rPr>
        <w:t>can participate as effective, respectful citizens within a global society; </w:t>
      </w:r>
    </w:p>
    <w:p w14:paraId="1276BC0D" w14:textId="77777777" w:rsidR="009E34B8" w:rsidRPr="000F5BC6" w:rsidRDefault="009E34B8" w:rsidP="009E34B8">
      <w:pPr>
        <w:numPr>
          <w:ilvl w:val="0"/>
          <w:numId w:val="6"/>
        </w:numPr>
        <w:shd w:val="clear" w:color="auto" w:fill="FFFFFF"/>
        <w:spacing w:line="250" w:lineRule="atLeast"/>
        <w:ind w:left="0"/>
        <w:jc w:val="both"/>
        <w:rPr>
          <w:rFonts w:asciiTheme="minorHAnsi" w:hAnsiTheme="minorHAnsi" w:cs="Arial"/>
          <w:color w:val="000000" w:themeColor="text1"/>
        </w:rPr>
      </w:pPr>
      <w:r w:rsidRPr="000F5BC6">
        <w:rPr>
          <w:rFonts w:asciiTheme="minorHAnsi" w:hAnsiTheme="minorHAnsi" w:cs="Arial"/>
          <w:color w:val="000000" w:themeColor="text1"/>
        </w:rPr>
        <w:t>acquire an understanding of the social, economic and political issues of the world and the interdependence of individuals, groups and nations; </w:t>
      </w:r>
    </w:p>
    <w:p w14:paraId="701900E2" w14:textId="77777777" w:rsidR="009E34B8" w:rsidRPr="000F5BC6" w:rsidRDefault="009E34B8" w:rsidP="009E34B8">
      <w:pPr>
        <w:numPr>
          <w:ilvl w:val="0"/>
          <w:numId w:val="6"/>
        </w:numPr>
        <w:shd w:val="clear" w:color="auto" w:fill="FFFFFF"/>
        <w:spacing w:line="250" w:lineRule="atLeast"/>
        <w:ind w:left="0"/>
        <w:jc w:val="both"/>
        <w:rPr>
          <w:rFonts w:asciiTheme="minorHAnsi" w:hAnsiTheme="minorHAnsi" w:cs="Arial"/>
          <w:color w:val="000000" w:themeColor="text1"/>
        </w:rPr>
      </w:pPr>
      <w:r w:rsidRPr="000F5BC6">
        <w:rPr>
          <w:rFonts w:asciiTheme="minorHAnsi" w:hAnsiTheme="minorHAnsi" w:cs="Arial"/>
          <w:color w:val="000000" w:themeColor="text1"/>
        </w:rPr>
        <w:t>can challenge injustice, are committed to human rights, and can strive to live peaceably with others; </w:t>
      </w:r>
    </w:p>
    <w:p w14:paraId="0A43C6DB" w14:textId="77777777" w:rsidR="009E34B8" w:rsidRPr="000F5BC6" w:rsidRDefault="009E34B8" w:rsidP="009E34B8">
      <w:pPr>
        <w:numPr>
          <w:ilvl w:val="0"/>
          <w:numId w:val="6"/>
        </w:numPr>
        <w:shd w:val="clear" w:color="auto" w:fill="FFFFFF"/>
        <w:spacing w:line="250" w:lineRule="atLeast"/>
        <w:ind w:left="0"/>
        <w:jc w:val="both"/>
        <w:rPr>
          <w:rFonts w:asciiTheme="minorHAnsi" w:hAnsiTheme="minorHAnsi" w:cs="Arial"/>
          <w:color w:val="000000" w:themeColor="text1"/>
        </w:rPr>
      </w:pPr>
      <w:r w:rsidRPr="000F5BC6">
        <w:rPr>
          <w:rFonts w:asciiTheme="minorHAnsi" w:hAnsiTheme="minorHAnsi" w:cs="Arial"/>
          <w:color w:val="000000" w:themeColor="text1"/>
        </w:rPr>
        <w:t>understand the complex human interaction with, and dependence upon, the local and global environment, and develop a caring and responsible attitude towards the environment; </w:t>
      </w:r>
    </w:p>
    <w:p w14:paraId="653070A2" w14:textId="77777777" w:rsidR="004D61D4" w:rsidRPr="000F5BC6" w:rsidRDefault="004D61D4" w:rsidP="004D61D4">
      <w:pPr>
        <w:shd w:val="clear" w:color="auto" w:fill="FFFFFF"/>
        <w:spacing w:line="250" w:lineRule="atLeast"/>
        <w:jc w:val="both"/>
        <w:rPr>
          <w:rFonts w:asciiTheme="minorHAnsi" w:hAnsiTheme="minorHAnsi" w:cs="Arial"/>
          <w:color w:val="000000" w:themeColor="text1"/>
        </w:rPr>
      </w:pPr>
    </w:p>
    <w:p w14:paraId="0E5DF615" w14:textId="77777777" w:rsidR="004D61D4" w:rsidRPr="000F5BC6" w:rsidRDefault="004D61D4" w:rsidP="004D61D4">
      <w:pPr>
        <w:shd w:val="clear" w:color="auto" w:fill="FFFFFF"/>
        <w:spacing w:line="250" w:lineRule="atLeast"/>
        <w:jc w:val="both"/>
        <w:rPr>
          <w:rFonts w:asciiTheme="minorHAnsi" w:hAnsiTheme="minorHAnsi" w:cs="Arial"/>
          <w:b/>
          <w:color w:val="000000" w:themeColor="text1"/>
        </w:rPr>
      </w:pPr>
      <w:proofErr w:type="spellStart"/>
      <w:r w:rsidRPr="000F5BC6">
        <w:rPr>
          <w:rFonts w:asciiTheme="minorHAnsi" w:hAnsiTheme="minorHAnsi" w:cs="Arial"/>
          <w:b/>
          <w:color w:val="000000" w:themeColor="text1"/>
        </w:rPr>
        <w:t>Forskills</w:t>
      </w:r>
      <w:proofErr w:type="spellEnd"/>
    </w:p>
    <w:p w14:paraId="45B64770" w14:textId="77777777" w:rsidR="004D61D4" w:rsidRPr="000F5BC6" w:rsidRDefault="004D61D4" w:rsidP="004D61D4">
      <w:pPr>
        <w:jc w:val="both"/>
        <w:rPr>
          <w:rFonts w:asciiTheme="minorHAnsi" w:hAnsiTheme="minorHAnsi" w:cs="Arial"/>
          <w:color w:val="000000" w:themeColor="text1"/>
          <w:shd w:val="clear" w:color="auto" w:fill="FFFFFF"/>
          <w:lang w:eastAsia="en-GB"/>
        </w:rPr>
      </w:pPr>
      <w:proofErr w:type="spellStart"/>
      <w:r w:rsidRPr="000F5BC6">
        <w:rPr>
          <w:rFonts w:asciiTheme="minorHAnsi" w:hAnsiTheme="minorHAnsi" w:cs="Arial"/>
          <w:color w:val="000000" w:themeColor="text1"/>
          <w:shd w:val="clear" w:color="auto" w:fill="FFFFFF"/>
          <w:lang w:eastAsia="en-GB"/>
        </w:rPr>
        <w:t>SkillsBuilder</w:t>
      </w:r>
      <w:proofErr w:type="spellEnd"/>
      <w:r w:rsidRPr="000F5BC6">
        <w:rPr>
          <w:rFonts w:asciiTheme="minorHAnsi" w:hAnsiTheme="minorHAnsi" w:cs="Arial"/>
          <w:color w:val="000000" w:themeColor="text1"/>
          <w:shd w:val="clear" w:color="auto" w:fill="FFFFFF"/>
          <w:lang w:eastAsia="en-GB"/>
        </w:rPr>
        <w:t xml:space="preserve"> is an amazing and unique, industry-leading, suite of initial and diagnostic assessments and learning materials for English, </w:t>
      </w:r>
      <w:proofErr w:type="spellStart"/>
      <w:r w:rsidRPr="000F5BC6">
        <w:rPr>
          <w:rFonts w:asciiTheme="minorHAnsi" w:hAnsiTheme="minorHAnsi" w:cs="Arial"/>
          <w:color w:val="000000" w:themeColor="text1"/>
          <w:shd w:val="clear" w:color="auto" w:fill="FFFFFF"/>
          <w:lang w:eastAsia="en-GB"/>
        </w:rPr>
        <w:t>Maths</w:t>
      </w:r>
      <w:proofErr w:type="spellEnd"/>
      <w:r w:rsidRPr="000F5BC6">
        <w:rPr>
          <w:rFonts w:asciiTheme="minorHAnsi" w:hAnsiTheme="minorHAnsi" w:cs="Arial"/>
          <w:color w:val="000000" w:themeColor="text1"/>
          <w:shd w:val="clear" w:color="auto" w:fill="FFFFFF"/>
          <w:lang w:eastAsia="en-GB"/>
        </w:rPr>
        <w:t>, and ICT &amp; Learning Styles ranging from Entry Level to Level 2.</w:t>
      </w:r>
    </w:p>
    <w:p w14:paraId="7CDF7C49" w14:textId="77777777" w:rsidR="004D61D4" w:rsidRPr="000F5BC6" w:rsidRDefault="004D61D4" w:rsidP="004D61D4">
      <w:pPr>
        <w:jc w:val="both"/>
        <w:rPr>
          <w:rFonts w:asciiTheme="minorHAnsi" w:hAnsiTheme="minorHAnsi" w:cs="Arial"/>
          <w:color w:val="000000" w:themeColor="text1"/>
          <w:shd w:val="clear" w:color="auto" w:fill="FFFFFF"/>
          <w:lang w:eastAsia="en-GB"/>
        </w:rPr>
      </w:pPr>
      <w:r w:rsidRPr="000F5BC6">
        <w:rPr>
          <w:rFonts w:asciiTheme="minorHAnsi" w:hAnsiTheme="minorHAnsi" w:cs="Arial"/>
          <w:color w:val="000000" w:themeColor="text1"/>
          <w:shd w:val="clear" w:color="auto" w:fill="FFFFFF"/>
          <w:lang w:eastAsia="en-GB"/>
        </w:rPr>
        <w:t xml:space="preserve"> Unlike anything you have used before, </w:t>
      </w:r>
      <w:proofErr w:type="spellStart"/>
      <w:r w:rsidRPr="000F5BC6">
        <w:rPr>
          <w:rFonts w:asciiTheme="minorHAnsi" w:hAnsiTheme="minorHAnsi" w:cs="Arial"/>
          <w:color w:val="000000" w:themeColor="text1"/>
          <w:shd w:val="clear" w:color="auto" w:fill="FFFFFF"/>
          <w:lang w:eastAsia="en-GB"/>
        </w:rPr>
        <w:t>SkillsBuilder</w:t>
      </w:r>
      <w:proofErr w:type="spellEnd"/>
      <w:r w:rsidRPr="000F5BC6">
        <w:rPr>
          <w:rFonts w:asciiTheme="minorHAnsi" w:hAnsiTheme="minorHAnsi" w:cs="Arial"/>
          <w:color w:val="000000" w:themeColor="text1"/>
          <w:shd w:val="clear" w:color="auto" w:fill="FFFFFF"/>
          <w:lang w:eastAsia="en-GB"/>
        </w:rPr>
        <w:t xml:space="preserve"> is designed specifically for the effective delivery of functional skills.</w:t>
      </w:r>
    </w:p>
    <w:p w14:paraId="24AFEC3D" w14:textId="77777777" w:rsidR="004D61D4" w:rsidRPr="000F5BC6" w:rsidRDefault="004D61D4" w:rsidP="004D61D4">
      <w:pPr>
        <w:jc w:val="both"/>
        <w:rPr>
          <w:rFonts w:asciiTheme="minorHAnsi" w:hAnsiTheme="minorHAnsi"/>
          <w:color w:val="000000" w:themeColor="text1"/>
        </w:rPr>
      </w:pPr>
    </w:p>
    <w:p w14:paraId="0C06B369" w14:textId="77777777" w:rsidR="004D61D4" w:rsidRPr="000F5BC6" w:rsidRDefault="004D61D4" w:rsidP="004D61D4">
      <w:pPr>
        <w:jc w:val="both"/>
        <w:rPr>
          <w:rFonts w:asciiTheme="minorHAnsi" w:hAnsiTheme="minorHAnsi" w:cs="Arial"/>
          <w:color w:val="000000" w:themeColor="text1"/>
          <w:shd w:val="clear" w:color="auto" w:fill="FFFFFF"/>
          <w:lang w:eastAsia="en-GB"/>
        </w:rPr>
      </w:pPr>
      <w:r w:rsidRPr="000F5BC6">
        <w:rPr>
          <w:rFonts w:asciiTheme="minorHAnsi" w:hAnsiTheme="minorHAnsi"/>
          <w:color w:val="000000" w:themeColor="text1"/>
        </w:rPr>
        <w:t>The Benefits for the learner:  A</w:t>
      </w:r>
      <w:r w:rsidRPr="000F5BC6">
        <w:rPr>
          <w:rFonts w:asciiTheme="minorHAnsi" w:hAnsiTheme="minorHAnsi" w:cs="Arial"/>
          <w:color w:val="000000" w:themeColor="text1"/>
          <w:shd w:val="clear" w:color="auto" w:fill="FFFFFF"/>
          <w:lang w:eastAsia="en-GB"/>
        </w:rPr>
        <w:t xml:space="preserve"> </w:t>
      </w:r>
      <w:proofErr w:type="spellStart"/>
      <w:r w:rsidRPr="000F5BC6">
        <w:rPr>
          <w:rFonts w:asciiTheme="minorHAnsi" w:hAnsiTheme="minorHAnsi" w:cs="Arial"/>
          <w:color w:val="000000" w:themeColor="text1"/>
          <w:shd w:val="clear" w:color="auto" w:fill="FFFFFF"/>
          <w:lang w:eastAsia="en-GB"/>
        </w:rPr>
        <w:t>personalised</w:t>
      </w:r>
      <w:proofErr w:type="spellEnd"/>
      <w:r w:rsidRPr="000F5BC6">
        <w:rPr>
          <w:rFonts w:asciiTheme="minorHAnsi" w:hAnsiTheme="minorHAnsi" w:cs="Arial"/>
          <w:color w:val="000000" w:themeColor="text1"/>
          <w:shd w:val="clear" w:color="auto" w:fill="FFFFFF"/>
          <w:lang w:eastAsia="en-GB"/>
        </w:rPr>
        <w:t xml:space="preserve"> learning programme; bright, </w:t>
      </w:r>
      <w:proofErr w:type="spellStart"/>
      <w:r w:rsidRPr="000F5BC6">
        <w:rPr>
          <w:rFonts w:asciiTheme="minorHAnsi" w:hAnsiTheme="minorHAnsi" w:cs="Arial"/>
          <w:color w:val="000000" w:themeColor="text1"/>
          <w:shd w:val="clear" w:color="auto" w:fill="FFFFFF"/>
          <w:lang w:eastAsia="en-GB"/>
        </w:rPr>
        <w:t>colourful</w:t>
      </w:r>
      <w:proofErr w:type="spellEnd"/>
      <w:r w:rsidRPr="000F5BC6">
        <w:rPr>
          <w:rFonts w:asciiTheme="minorHAnsi" w:hAnsiTheme="minorHAnsi" w:cs="Arial"/>
          <w:color w:val="000000" w:themeColor="text1"/>
          <w:shd w:val="clear" w:color="auto" w:fill="FFFFFF"/>
          <w:lang w:eastAsia="en-GB"/>
        </w:rPr>
        <w:t xml:space="preserve"> interactive assessments with a minimum of multi-choice questions which are adaptive to individual abilities and hence provide a positive learning experience; </w:t>
      </w:r>
      <w:proofErr w:type="spellStart"/>
      <w:r w:rsidRPr="000F5BC6">
        <w:rPr>
          <w:rFonts w:asciiTheme="minorHAnsi" w:hAnsiTheme="minorHAnsi" w:cs="Arial"/>
          <w:color w:val="000000" w:themeColor="text1"/>
          <w:shd w:val="clear" w:color="auto" w:fill="FFFFFF"/>
          <w:lang w:eastAsia="en-GB"/>
        </w:rPr>
        <w:t>personalised</w:t>
      </w:r>
      <w:proofErr w:type="spellEnd"/>
      <w:r w:rsidRPr="000F5BC6">
        <w:rPr>
          <w:rFonts w:asciiTheme="minorHAnsi" w:hAnsiTheme="minorHAnsi" w:cs="Arial"/>
          <w:color w:val="000000" w:themeColor="text1"/>
          <w:shd w:val="clear" w:color="auto" w:fill="FFFFFF"/>
          <w:lang w:eastAsia="en-GB"/>
        </w:rPr>
        <w:t xml:space="preserve"> learning materials which match the learning gaps identified by the diagnostic assessment and are accessible from anywhere the Internet is available; additional learning materials to help understand the application of the underlying skills to functional scenarios.</w:t>
      </w:r>
    </w:p>
    <w:p w14:paraId="781D6F0D" w14:textId="77777777" w:rsidR="004D61D4" w:rsidRPr="000F5BC6" w:rsidRDefault="004D61D4" w:rsidP="004D61D4">
      <w:pPr>
        <w:jc w:val="both"/>
        <w:rPr>
          <w:rFonts w:asciiTheme="minorHAnsi" w:hAnsiTheme="minorHAnsi" w:cs="Arial"/>
          <w:color w:val="000000" w:themeColor="text1"/>
          <w:shd w:val="clear" w:color="auto" w:fill="FFFFFF"/>
          <w:lang w:eastAsia="en-GB"/>
        </w:rPr>
      </w:pPr>
    </w:p>
    <w:p w14:paraId="1C3A307F" w14:textId="77777777" w:rsidR="000F5BC6" w:rsidRPr="000F5BC6" w:rsidRDefault="004D61D4" w:rsidP="004D61D4">
      <w:pPr>
        <w:jc w:val="both"/>
        <w:rPr>
          <w:rFonts w:asciiTheme="minorHAnsi" w:hAnsiTheme="minorHAnsi" w:cs="Arial"/>
          <w:color w:val="000000" w:themeColor="text1"/>
          <w:shd w:val="clear" w:color="auto" w:fill="FFFFFF"/>
          <w:lang w:eastAsia="en-GB"/>
        </w:rPr>
      </w:pPr>
      <w:r w:rsidRPr="000F5BC6">
        <w:rPr>
          <w:rFonts w:asciiTheme="minorHAnsi" w:hAnsiTheme="minorHAnsi" w:cs="Arial"/>
          <w:color w:val="000000" w:themeColor="text1"/>
          <w:shd w:val="clear" w:color="auto" w:fill="FFFFFF"/>
          <w:lang w:eastAsia="en-GB"/>
        </w:rPr>
        <w:t xml:space="preserve">In summary the </w:t>
      </w:r>
      <w:proofErr w:type="spellStart"/>
      <w:r w:rsidRPr="000F5BC6">
        <w:rPr>
          <w:rFonts w:asciiTheme="minorHAnsi" w:hAnsiTheme="minorHAnsi" w:cs="Arial"/>
          <w:color w:val="000000" w:themeColor="text1"/>
          <w:shd w:val="clear" w:color="auto" w:fill="FFFFFF"/>
          <w:lang w:eastAsia="en-GB"/>
        </w:rPr>
        <w:t>forskills</w:t>
      </w:r>
      <w:proofErr w:type="spellEnd"/>
      <w:r w:rsidRPr="000F5BC6">
        <w:rPr>
          <w:rFonts w:asciiTheme="minorHAnsi" w:hAnsiTheme="minorHAnsi" w:cs="Arial"/>
          <w:color w:val="000000" w:themeColor="text1"/>
          <w:shd w:val="clear" w:color="auto" w:fill="FFFFFF"/>
          <w:lang w:eastAsia="en-GB"/>
        </w:rPr>
        <w:t xml:space="preserve"> program will monitor screening, initial assessments and a diagnostic for literacy and numeracy. When a young person starts at </w:t>
      </w:r>
      <w:r w:rsidR="000F5BC6" w:rsidRPr="000F5BC6">
        <w:rPr>
          <w:rFonts w:asciiTheme="minorHAnsi" w:hAnsiTheme="minorHAnsi" w:cs="Arial"/>
          <w:color w:val="000000" w:themeColor="text1"/>
          <w:shd w:val="clear" w:color="auto" w:fill="FFFFFF"/>
          <w:lang w:eastAsia="en-GB"/>
        </w:rPr>
        <w:t>Blackwater Academy</w:t>
      </w:r>
      <w:r w:rsidRPr="000F5BC6">
        <w:rPr>
          <w:rFonts w:asciiTheme="minorHAnsi" w:hAnsiTheme="minorHAnsi" w:cs="Arial"/>
          <w:color w:val="000000" w:themeColor="text1"/>
          <w:shd w:val="clear" w:color="auto" w:fill="FFFFFF"/>
          <w:lang w:eastAsia="en-GB"/>
        </w:rPr>
        <w:t xml:space="preserve">, they will be required to complete all initial assessments, screenings and diagnostics to determine the level they are working at or working towards, at the end of each term a distance travelled assessment are completed by the students and that will clearly evidence the progress made by the pupils. </w:t>
      </w:r>
    </w:p>
    <w:p w14:paraId="7F634BD4" w14:textId="77777777" w:rsidR="000F5BC6" w:rsidRPr="000F5BC6" w:rsidRDefault="000F5BC6" w:rsidP="004D61D4">
      <w:pPr>
        <w:jc w:val="both"/>
        <w:rPr>
          <w:rFonts w:asciiTheme="minorHAnsi" w:hAnsiTheme="minorHAnsi" w:cs="Arial"/>
          <w:color w:val="000000" w:themeColor="text1"/>
          <w:shd w:val="clear" w:color="auto" w:fill="FFFFFF"/>
          <w:lang w:eastAsia="en-GB"/>
        </w:rPr>
      </w:pPr>
    </w:p>
    <w:p w14:paraId="1F610019" w14:textId="77777777" w:rsidR="000F5BC6" w:rsidRPr="000F5BC6" w:rsidRDefault="000F5BC6" w:rsidP="004D61D4">
      <w:pPr>
        <w:jc w:val="both"/>
        <w:rPr>
          <w:rFonts w:asciiTheme="minorHAnsi" w:hAnsiTheme="minorHAnsi" w:cs="Arial"/>
          <w:b/>
          <w:color w:val="000000" w:themeColor="text1"/>
          <w:shd w:val="clear" w:color="auto" w:fill="FFFFFF"/>
          <w:lang w:eastAsia="en-GB"/>
        </w:rPr>
      </w:pPr>
      <w:r w:rsidRPr="000F5BC6">
        <w:rPr>
          <w:rFonts w:asciiTheme="minorHAnsi" w:hAnsiTheme="minorHAnsi" w:cs="Arial"/>
          <w:b/>
          <w:color w:val="000000" w:themeColor="text1"/>
          <w:shd w:val="clear" w:color="auto" w:fill="FFFFFF"/>
          <w:lang w:eastAsia="en-GB"/>
        </w:rPr>
        <w:t>Subjects Offered</w:t>
      </w:r>
    </w:p>
    <w:p w14:paraId="674D9120" w14:textId="77777777" w:rsidR="000F5BC6" w:rsidRPr="000F5BC6" w:rsidRDefault="000F5BC6" w:rsidP="000F5BC6">
      <w:pPr>
        <w:numPr>
          <w:ilvl w:val="0"/>
          <w:numId w:val="7"/>
        </w:numPr>
        <w:autoSpaceDE w:val="0"/>
        <w:autoSpaceDN w:val="0"/>
        <w:adjustRightInd w:val="0"/>
        <w:ind w:left="476" w:hanging="357"/>
        <w:jc w:val="both"/>
        <w:rPr>
          <w:rFonts w:asciiTheme="minorHAnsi" w:hAnsiTheme="minorHAnsi" w:cs="Arial"/>
          <w:color w:val="000000" w:themeColor="text1"/>
        </w:rPr>
      </w:pPr>
      <w:r w:rsidRPr="000F5BC6">
        <w:rPr>
          <w:rFonts w:asciiTheme="minorHAnsi" w:hAnsiTheme="minorHAnsi" w:cs="Arial"/>
          <w:color w:val="000000" w:themeColor="text1"/>
        </w:rPr>
        <w:t xml:space="preserve">GCSE English/ Functional Skills E1- L2 English </w:t>
      </w:r>
    </w:p>
    <w:p w14:paraId="25C574DC" w14:textId="77777777" w:rsidR="000F5BC6" w:rsidRPr="000F5BC6" w:rsidRDefault="000F5BC6" w:rsidP="000F5BC6">
      <w:pPr>
        <w:numPr>
          <w:ilvl w:val="0"/>
          <w:numId w:val="7"/>
        </w:numPr>
        <w:autoSpaceDE w:val="0"/>
        <w:autoSpaceDN w:val="0"/>
        <w:adjustRightInd w:val="0"/>
        <w:ind w:left="476" w:hanging="357"/>
        <w:jc w:val="both"/>
        <w:rPr>
          <w:rFonts w:asciiTheme="minorHAnsi" w:hAnsiTheme="minorHAnsi" w:cs="Arial"/>
          <w:color w:val="000000" w:themeColor="text1"/>
        </w:rPr>
      </w:pPr>
      <w:r w:rsidRPr="000F5BC6">
        <w:rPr>
          <w:rFonts w:asciiTheme="minorHAnsi" w:hAnsiTheme="minorHAnsi" w:cs="Arial"/>
          <w:color w:val="000000" w:themeColor="text1"/>
        </w:rPr>
        <w:t>GCSE Mathematics/ Functional Skills E1 – L2</w:t>
      </w:r>
    </w:p>
    <w:p w14:paraId="2320D58B" w14:textId="77777777" w:rsidR="000F5BC6" w:rsidRPr="000F5BC6" w:rsidRDefault="000F5BC6" w:rsidP="000F5BC6">
      <w:pPr>
        <w:numPr>
          <w:ilvl w:val="0"/>
          <w:numId w:val="7"/>
        </w:numPr>
        <w:autoSpaceDE w:val="0"/>
        <w:autoSpaceDN w:val="0"/>
        <w:adjustRightInd w:val="0"/>
        <w:ind w:left="476" w:hanging="357"/>
        <w:jc w:val="both"/>
        <w:rPr>
          <w:rFonts w:asciiTheme="minorHAnsi" w:hAnsiTheme="minorHAnsi" w:cs="Arial"/>
          <w:color w:val="000000" w:themeColor="text1"/>
        </w:rPr>
      </w:pPr>
      <w:r w:rsidRPr="000F5BC6">
        <w:rPr>
          <w:rFonts w:asciiTheme="minorHAnsi" w:hAnsiTheme="minorHAnsi" w:cs="Arial"/>
          <w:color w:val="000000" w:themeColor="text1"/>
        </w:rPr>
        <w:t>GCSE Science/ Entry Level Science</w:t>
      </w:r>
    </w:p>
    <w:p w14:paraId="3DAD031F" w14:textId="77777777" w:rsidR="000F5BC6" w:rsidRPr="000F5BC6" w:rsidRDefault="000F5BC6" w:rsidP="000F5BC6">
      <w:pPr>
        <w:numPr>
          <w:ilvl w:val="0"/>
          <w:numId w:val="7"/>
        </w:numPr>
        <w:autoSpaceDE w:val="0"/>
        <w:autoSpaceDN w:val="0"/>
        <w:adjustRightInd w:val="0"/>
        <w:ind w:left="476" w:hanging="357"/>
        <w:jc w:val="both"/>
        <w:rPr>
          <w:rFonts w:asciiTheme="minorHAnsi" w:hAnsiTheme="minorHAnsi" w:cs="Arial"/>
          <w:color w:val="000000" w:themeColor="text1"/>
        </w:rPr>
      </w:pPr>
      <w:r w:rsidRPr="000F5BC6">
        <w:rPr>
          <w:rFonts w:asciiTheme="minorHAnsi" w:hAnsiTheme="minorHAnsi" w:cs="Arial"/>
          <w:color w:val="000000" w:themeColor="text1"/>
        </w:rPr>
        <w:t>GCSE Sociology</w:t>
      </w:r>
    </w:p>
    <w:p w14:paraId="315D9CFF" w14:textId="77777777" w:rsidR="000F5BC6" w:rsidRPr="000F5BC6" w:rsidRDefault="000F5BC6" w:rsidP="000F5BC6">
      <w:pPr>
        <w:numPr>
          <w:ilvl w:val="0"/>
          <w:numId w:val="7"/>
        </w:numPr>
        <w:autoSpaceDE w:val="0"/>
        <w:autoSpaceDN w:val="0"/>
        <w:adjustRightInd w:val="0"/>
        <w:ind w:left="476" w:hanging="357"/>
        <w:jc w:val="both"/>
        <w:rPr>
          <w:rFonts w:asciiTheme="minorHAnsi" w:hAnsiTheme="minorHAnsi" w:cs="Arial"/>
          <w:color w:val="000000" w:themeColor="text1"/>
        </w:rPr>
      </w:pPr>
      <w:r w:rsidRPr="000F5BC6">
        <w:rPr>
          <w:rFonts w:asciiTheme="minorHAnsi" w:hAnsiTheme="minorHAnsi" w:cs="Arial"/>
          <w:color w:val="000000" w:themeColor="text1"/>
        </w:rPr>
        <w:t>GCSE Religious Education</w:t>
      </w:r>
    </w:p>
    <w:p w14:paraId="6F5CA937" w14:textId="77777777" w:rsidR="000F5BC6" w:rsidRPr="000F5BC6" w:rsidRDefault="000F5BC6" w:rsidP="000F5BC6">
      <w:pPr>
        <w:pStyle w:val="Pa4"/>
        <w:numPr>
          <w:ilvl w:val="0"/>
          <w:numId w:val="7"/>
        </w:numPr>
        <w:spacing w:line="240" w:lineRule="auto"/>
        <w:ind w:left="476" w:hanging="357"/>
        <w:jc w:val="both"/>
        <w:rPr>
          <w:rFonts w:asciiTheme="minorHAnsi" w:hAnsiTheme="minorHAnsi" w:cs="Arial"/>
          <w:color w:val="000000" w:themeColor="text1"/>
          <w:lang w:val="en-GB"/>
        </w:rPr>
      </w:pPr>
      <w:r w:rsidRPr="000F5BC6">
        <w:rPr>
          <w:rFonts w:asciiTheme="minorHAnsi" w:hAnsiTheme="minorHAnsi" w:cs="Arial"/>
          <w:color w:val="000000" w:themeColor="text1"/>
          <w:lang w:val="en-GB"/>
        </w:rPr>
        <w:t>Physical Education- Football, cricket, basketball, weight training, tennis, swim</w:t>
      </w:r>
      <w:r w:rsidRPr="000F5BC6">
        <w:rPr>
          <w:rFonts w:asciiTheme="minorHAnsi" w:hAnsiTheme="minorHAnsi" w:cs="Arial"/>
          <w:color w:val="000000" w:themeColor="text1"/>
          <w:lang w:val="en-GB"/>
        </w:rPr>
        <w:softHyphen/>
        <w:t>ming. Further opportunities for Physical Education</w:t>
      </w:r>
    </w:p>
    <w:p w14:paraId="50D4A73A" w14:textId="77777777" w:rsidR="000F5BC6" w:rsidRPr="000F5BC6" w:rsidRDefault="000F5BC6" w:rsidP="000F5BC6">
      <w:pPr>
        <w:numPr>
          <w:ilvl w:val="0"/>
          <w:numId w:val="7"/>
        </w:numPr>
        <w:autoSpaceDE w:val="0"/>
        <w:autoSpaceDN w:val="0"/>
        <w:adjustRightInd w:val="0"/>
        <w:ind w:left="476" w:hanging="357"/>
        <w:jc w:val="both"/>
        <w:rPr>
          <w:rFonts w:asciiTheme="minorHAnsi" w:hAnsiTheme="minorHAnsi" w:cs="Arial"/>
          <w:color w:val="000000" w:themeColor="text1"/>
        </w:rPr>
      </w:pPr>
      <w:r w:rsidRPr="000F5BC6">
        <w:rPr>
          <w:rFonts w:asciiTheme="minorHAnsi" w:hAnsiTheme="minorHAnsi" w:cs="Arial"/>
          <w:color w:val="000000" w:themeColor="text1"/>
        </w:rPr>
        <w:t>IFS School of Finance: L1 Life Qualification/ L2 Certificate in Financial Education</w:t>
      </w:r>
    </w:p>
    <w:p w14:paraId="09204CD7" w14:textId="77777777" w:rsidR="000F5BC6" w:rsidRPr="000F5BC6" w:rsidRDefault="000F5BC6" w:rsidP="000F5BC6">
      <w:pPr>
        <w:pStyle w:val="Pa4"/>
        <w:numPr>
          <w:ilvl w:val="0"/>
          <w:numId w:val="7"/>
        </w:numPr>
        <w:jc w:val="both"/>
        <w:rPr>
          <w:rFonts w:asciiTheme="minorHAnsi" w:hAnsiTheme="minorHAnsi" w:cs="Arial"/>
          <w:color w:val="000000" w:themeColor="text1"/>
          <w:lang w:val="en-GB"/>
        </w:rPr>
      </w:pPr>
      <w:r w:rsidRPr="000F5BC6">
        <w:rPr>
          <w:rFonts w:asciiTheme="minorHAnsi" w:hAnsiTheme="minorHAnsi" w:cs="Arial"/>
          <w:color w:val="000000" w:themeColor="text1"/>
          <w:lang w:val="en-GB"/>
        </w:rPr>
        <w:t>Self Development Program</w:t>
      </w:r>
    </w:p>
    <w:p w14:paraId="373095BE" w14:textId="77777777" w:rsidR="000F5BC6" w:rsidRPr="000F5BC6" w:rsidRDefault="000F5BC6" w:rsidP="000F5BC6">
      <w:pPr>
        <w:pStyle w:val="Pa4"/>
        <w:numPr>
          <w:ilvl w:val="0"/>
          <w:numId w:val="7"/>
        </w:numPr>
        <w:jc w:val="both"/>
        <w:rPr>
          <w:rFonts w:asciiTheme="minorHAnsi" w:hAnsiTheme="minorHAnsi" w:cs="Arial"/>
          <w:color w:val="000000" w:themeColor="text1"/>
          <w:lang w:val="en-GB"/>
        </w:rPr>
      </w:pPr>
      <w:r w:rsidRPr="000F5BC6">
        <w:rPr>
          <w:rFonts w:asciiTheme="minorHAnsi" w:hAnsiTheme="minorHAnsi" w:cs="Arial"/>
          <w:color w:val="000000" w:themeColor="text1"/>
          <w:lang w:val="en-GB"/>
        </w:rPr>
        <w:t>Careers guidance – Independent Careers Advisor; one on one sessions to determine the path each young person will take after leaving Blackwater Academy</w:t>
      </w:r>
    </w:p>
    <w:p w14:paraId="5DED785B" w14:textId="77777777" w:rsidR="00EF4C16" w:rsidRPr="000F5BC6" w:rsidRDefault="000F5BC6" w:rsidP="009E34B8">
      <w:pPr>
        <w:pStyle w:val="ListParagraph"/>
        <w:numPr>
          <w:ilvl w:val="0"/>
          <w:numId w:val="7"/>
        </w:numPr>
        <w:shd w:val="clear" w:color="auto" w:fill="FFFFFF"/>
        <w:spacing w:before="24" w:after="240" w:line="250" w:lineRule="atLeast"/>
        <w:jc w:val="both"/>
        <w:rPr>
          <w:rFonts w:asciiTheme="minorHAnsi" w:hAnsiTheme="minorHAnsi"/>
          <w:color w:val="000000" w:themeColor="text1"/>
        </w:rPr>
      </w:pPr>
      <w:r w:rsidRPr="000F5BC6">
        <w:rPr>
          <w:rFonts w:asciiTheme="minorHAnsi" w:hAnsiTheme="minorHAnsi"/>
          <w:color w:val="000000" w:themeColor="text1"/>
          <w:lang w:val="en-GB"/>
        </w:rPr>
        <w:t>PSHE:  delivered by traded services once a month</w:t>
      </w:r>
    </w:p>
    <w:sectPr w:rsidR="00EF4C16" w:rsidRPr="000F5BC6" w:rsidSect="00EF4C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C774F"/>
    <w:multiLevelType w:val="multilevel"/>
    <w:tmpl w:val="D0CE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0D1046"/>
    <w:multiLevelType w:val="multilevel"/>
    <w:tmpl w:val="1826C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EA1943"/>
    <w:multiLevelType w:val="hybridMultilevel"/>
    <w:tmpl w:val="057CA778"/>
    <w:lvl w:ilvl="0" w:tplc="08090001">
      <w:start w:val="1"/>
      <w:numFmt w:val="bullet"/>
      <w:lvlText w:val=""/>
      <w:lvlJc w:val="left"/>
      <w:pPr>
        <w:tabs>
          <w:tab w:val="num" w:pos="480"/>
        </w:tabs>
        <w:ind w:left="480" w:hanging="360"/>
      </w:pPr>
      <w:rPr>
        <w:rFonts w:ascii="Symbol" w:hAnsi="Symbol" w:hint="default"/>
      </w:rPr>
    </w:lvl>
    <w:lvl w:ilvl="1" w:tplc="08090003">
      <w:start w:val="1"/>
      <w:numFmt w:val="bullet"/>
      <w:lvlText w:val="o"/>
      <w:lvlJc w:val="left"/>
      <w:pPr>
        <w:tabs>
          <w:tab w:val="num" w:pos="1200"/>
        </w:tabs>
        <w:ind w:left="1200" w:hanging="360"/>
      </w:pPr>
      <w:rPr>
        <w:rFonts w:ascii="Courier New" w:hAnsi="Courier New" w:cs="Courier New" w:hint="default"/>
      </w:rPr>
    </w:lvl>
    <w:lvl w:ilvl="2" w:tplc="08090005" w:tentative="1">
      <w:start w:val="1"/>
      <w:numFmt w:val="bullet"/>
      <w:lvlText w:val=""/>
      <w:lvlJc w:val="left"/>
      <w:pPr>
        <w:tabs>
          <w:tab w:val="num" w:pos="1920"/>
        </w:tabs>
        <w:ind w:left="1920" w:hanging="360"/>
      </w:pPr>
      <w:rPr>
        <w:rFonts w:ascii="Wingdings" w:hAnsi="Wingdings" w:hint="default"/>
      </w:rPr>
    </w:lvl>
    <w:lvl w:ilvl="3" w:tplc="08090001" w:tentative="1">
      <w:start w:val="1"/>
      <w:numFmt w:val="bullet"/>
      <w:lvlText w:val=""/>
      <w:lvlJc w:val="left"/>
      <w:pPr>
        <w:tabs>
          <w:tab w:val="num" w:pos="2640"/>
        </w:tabs>
        <w:ind w:left="2640" w:hanging="360"/>
      </w:pPr>
      <w:rPr>
        <w:rFonts w:ascii="Symbol" w:hAnsi="Symbol" w:hint="default"/>
      </w:rPr>
    </w:lvl>
    <w:lvl w:ilvl="4" w:tplc="08090003" w:tentative="1">
      <w:start w:val="1"/>
      <w:numFmt w:val="bullet"/>
      <w:lvlText w:val="o"/>
      <w:lvlJc w:val="left"/>
      <w:pPr>
        <w:tabs>
          <w:tab w:val="num" w:pos="3360"/>
        </w:tabs>
        <w:ind w:left="3360" w:hanging="360"/>
      </w:pPr>
      <w:rPr>
        <w:rFonts w:ascii="Courier New" w:hAnsi="Courier New" w:cs="Courier New" w:hint="default"/>
      </w:rPr>
    </w:lvl>
    <w:lvl w:ilvl="5" w:tplc="08090005" w:tentative="1">
      <w:start w:val="1"/>
      <w:numFmt w:val="bullet"/>
      <w:lvlText w:val=""/>
      <w:lvlJc w:val="left"/>
      <w:pPr>
        <w:tabs>
          <w:tab w:val="num" w:pos="4080"/>
        </w:tabs>
        <w:ind w:left="4080" w:hanging="360"/>
      </w:pPr>
      <w:rPr>
        <w:rFonts w:ascii="Wingdings" w:hAnsi="Wingdings" w:hint="default"/>
      </w:rPr>
    </w:lvl>
    <w:lvl w:ilvl="6" w:tplc="08090001" w:tentative="1">
      <w:start w:val="1"/>
      <w:numFmt w:val="bullet"/>
      <w:lvlText w:val=""/>
      <w:lvlJc w:val="left"/>
      <w:pPr>
        <w:tabs>
          <w:tab w:val="num" w:pos="4800"/>
        </w:tabs>
        <w:ind w:left="4800" w:hanging="360"/>
      </w:pPr>
      <w:rPr>
        <w:rFonts w:ascii="Symbol" w:hAnsi="Symbol" w:hint="default"/>
      </w:rPr>
    </w:lvl>
    <w:lvl w:ilvl="7" w:tplc="08090003" w:tentative="1">
      <w:start w:val="1"/>
      <w:numFmt w:val="bullet"/>
      <w:lvlText w:val="o"/>
      <w:lvlJc w:val="left"/>
      <w:pPr>
        <w:tabs>
          <w:tab w:val="num" w:pos="5520"/>
        </w:tabs>
        <w:ind w:left="5520" w:hanging="360"/>
      </w:pPr>
      <w:rPr>
        <w:rFonts w:ascii="Courier New" w:hAnsi="Courier New" w:cs="Courier New" w:hint="default"/>
      </w:rPr>
    </w:lvl>
    <w:lvl w:ilvl="8" w:tplc="08090005" w:tentative="1">
      <w:start w:val="1"/>
      <w:numFmt w:val="bullet"/>
      <w:lvlText w:val=""/>
      <w:lvlJc w:val="left"/>
      <w:pPr>
        <w:tabs>
          <w:tab w:val="num" w:pos="6240"/>
        </w:tabs>
        <w:ind w:left="6240" w:hanging="360"/>
      </w:pPr>
      <w:rPr>
        <w:rFonts w:ascii="Wingdings" w:hAnsi="Wingdings" w:hint="default"/>
      </w:rPr>
    </w:lvl>
  </w:abstractNum>
  <w:abstractNum w:abstractNumId="3" w15:restartNumberingAfterBreak="0">
    <w:nsid w:val="2B5508DF"/>
    <w:multiLevelType w:val="multilevel"/>
    <w:tmpl w:val="002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1330D6"/>
    <w:multiLevelType w:val="multilevel"/>
    <w:tmpl w:val="8FD4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4E751B"/>
    <w:multiLevelType w:val="multilevel"/>
    <w:tmpl w:val="B9CE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6F12AB"/>
    <w:multiLevelType w:val="hybridMultilevel"/>
    <w:tmpl w:val="67DE1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F4C16"/>
    <w:rsid w:val="0009628C"/>
    <w:rsid w:val="000F5BC6"/>
    <w:rsid w:val="00422433"/>
    <w:rsid w:val="004D61D4"/>
    <w:rsid w:val="00574DF8"/>
    <w:rsid w:val="00960A3F"/>
    <w:rsid w:val="009E34B8"/>
    <w:rsid w:val="00BB238B"/>
    <w:rsid w:val="00DC67D1"/>
    <w:rsid w:val="00EF4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32B36"/>
  <w15:docId w15:val="{E9D43110-8116-420D-83CB-DD7C8C28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C1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qFormat/>
    <w:rsid w:val="00EF4C16"/>
    <w:pPr>
      <w:spacing w:before="100" w:beforeAutospacing="1" w:after="100" w:afterAutospacing="1"/>
      <w:outlineLvl w:val="0"/>
    </w:pPr>
    <w:rPr>
      <w:b/>
      <w:bCs/>
      <w:kern w:val="36"/>
      <w:sz w:val="48"/>
      <w:szCs w:val="48"/>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C16"/>
    <w:rPr>
      <w:rFonts w:ascii="Times New Roman" w:eastAsia="Times New Roman" w:hAnsi="Times New Roman" w:cs="Times New Roman"/>
      <w:b/>
      <w:bCs/>
      <w:kern w:val="36"/>
      <w:sz w:val="48"/>
      <w:szCs w:val="48"/>
      <w:lang w:eastAsia="zh-CN"/>
    </w:rPr>
  </w:style>
  <w:style w:type="paragraph" w:styleId="ListParagraph">
    <w:name w:val="List Paragraph"/>
    <w:basedOn w:val="Normal"/>
    <w:uiPriority w:val="34"/>
    <w:qFormat/>
    <w:rsid w:val="00EF4C16"/>
    <w:pPr>
      <w:ind w:left="720"/>
      <w:contextualSpacing/>
    </w:pPr>
  </w:style>
  <w:style w:type="paragraph" w:styleId="NormalWeb">
    <w:name w:val="Normal (Web)"/>
    <w:basedOn w:val="Normal"/>
    <w:uiPriority w:val="99"/>
    <w:semiHidden/>
    <w:unhideWhenUsed/>
    <w:rsid w:val="00DC67D1"/>
    <w:pPr>
      <w:spacing w:before="100" w:beforeAutospacing="1" w:after="100" w:afterAutospacing="1"/>
    </w:pPr>
    <w:rPr>
      <w:lang w:val="en-GB" w:eastAsia="en-GB"/>
    </w:rPr>
  </w:style>
  <w:style w:type="character" w:styleId="Strong">
    <w:name w:val="Strong"/>
    <w:basedOn w:val="DefaultParagraphFont"/>
    <w:uiPriority w:val="22"/>
    <w:qFormat/>
    <w:rsid w:val="00DC67D1"/>
    <w:rPr>
      <w:b/>
      <w:bCs/>
    </w:rPr>
  </w:style>
  <w:style w:type="paragraph" w:customStyle="1" w:styleId="Pa4">
    <w:name w:val="Pa4"/>
    <w:basedOn w:val="Normal"/>
    <w:next w:val="Normal"/>
    <w:rsid w:val="000F5BC6"/>
    <w:pPr>
      <w:autoSpaceDE w:val="0"/>
      <w:autoSpaceDN w:val="0"/>
      <w:adjustRightInd w:val="0"/>
      <w:spacing w:line="241" w:lineRule="atLeast"/>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3107">
      <w:bodyDiv w:val="1"/>
      <w:marLeft w:val="0"/>
      <w:marRight w:val="0"/>
      <w:marTop w:val="0"/>
      <w:marBottom w:val="0"/>
      <w:divBdr>
        <w:top w:val="none" w:sz="0" w:space="0" w:color="auto"/>
        <w:left w:val="none" w:sz="0" w:space="0" w:color="auto"/>
        <w:bottom w:val="none" w:sz="0" w:space="0" w:color="auto"/>
        <w:right w:val="none" w:sz="0" w:space="0" w:color="auto"/>
      </w:divBdr>
    </w:div>
    <w:div w:id="373624970">
      <w:bodyDiv w:val="1"/>
      <w:marLeft w:val="0"/>
      <w:marRight w:val="0"/>
      <w:marTop w:val="0"/>
      <w:marBottom w:val="0"/>
      <w:divBdr>
        <w:top w:val="none" w:sz="0" w:space="0" w:color="auto"/>
        <w:left w:val="none" w:sz="0" w:space="0" w:color="auto"/>
        <w:bottom w:val="none" w:sz="0" w:space="0" w:color="auto"/>
        <w:right w:val="none" w:sz="0" w:space="0" w:color="auto"/>
      </w:divBdr>
    </w:div>
    <w:div w:id="175527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static.wixstatic.com/media/4ad09c_33e49d5ad93943a48c6f94743518bdbd.png/v1/fill/w_333,h_146,al_c,usm_0.66_1.00_0.01/4ad09c_33e49d5ad93943a48c6f94743518bdbd.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Nauman Tassawar</cp:lastModifiedBy>
  <cp:revision>2</cp:revision>
  <dcterms:created xsi:type="dcterms:W3CDTF">2019-09-03T12:56:00Z</dcterms:created>
  <dcterms:modified xsi:type="dcterms:W3CDTF">2019-09-03T12:56:00Z</dcterms:modified>
</cp:coreProperties>
</file>